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E66" w:rsidRDefault="00031E66">
      <w:pPr>
        <w:pStyle w:val="ConsPlusTitlePage"/>
      </w:pPr>
      <w:r>
        <w:t xml:space="preserve">Документ предоставлен </w:t>
      </w:r>
      <w:hyperlink r:id="rId5" w:history="1">
        <w:r>
          <w:rPr>
            <w:color w:val="0000FF"/>
          </w:rPr>
          <w:t>КонсультантПлюс</w:t>
        </w:r>
      </w:hyperlink>
      <w:r>
        <w:br/>
      </w:r>
    </w:p>
    <w:p w:rsidR="00031E66" w:rsidRDefault="00031E66">
      <w:pPr>
        <w:pStyle w:val="ConsPlusNormal"/>
        <w:jc w:val="both"/>
        <w:outlineLvl w:val="0"/>
      </w:pPr>
    </w:p>
    <w:p w:rsidR="00031E66" w:rsidRDefault="00031E66">
      <w:pPr>
        <w:pStyle w:val="ConsPlusTitle"/>
        <w:jc w:val="center"/>
        <w:outlineLvl w:val="0"/>
      </w:pPr>
      <w:r>
        <w:t>СОВЕТ МУНИЦИПАЛЬНОГО РАЙОНА "ЗАПОЛЯРНЫЙ РАЙОН"</w:t>
      </w:r>
    </w:p>
    <w:p w:rsidR="00031E66" w:rsidRDefault="00031E66">
      <w:pPr>
        <w:pStyle w:val="ConsPlusTitle"/>
        <w:jc w:val="center"/>
      </w:pPr>
      <w:r>
        <w:t>12-я сессия I созыва</w:t>
      </w:r>
    </w:p>
    <w:p w:rsidR="00031E66" w:rsidRDefault="00031E66">
      <w:pPr>
        <w:pStyle w:val="ConsPlusTitle"/>
        <w:jc w:val="center"/>
      </w:pPr>
    </w:p>
    <w:p w:rsidR="00031E66" w:rsidRDefault="00031E66">
      <w:pPr>
        <w:pStyle w:val="ConsPlusTitle"/>
        <w:jc w:val="center"/>
      </w:pPr>
      <w:r>
        <w:t>РЕШЕНИЕ</w:t>
      </w:r>
    </w:p>
    <w:p w:rsidR="00031E66" w:rsidRDefault="00031E66">
      <w:pPr>
        <w:pStyle w:val="ConsPlusTitle"/>
        <w:jc w:val="center"/>
      </w:pPr>
      <w:r>
        <w:t>от 27 октября 2006 г. N 109-р</w:t>
      </w:r>
    </w:p>
    <w:p w:rsidR="00031E66" w:rsidRDefault="00031E66">
      <w:pPr>
        <w:pStyle w:val="ConsPlusTitle"/>
        <w:jc w:val="center"/>
      </w:pPr>
    </w:p>
    <w:p w:rsidR="00031E66" w:rsidRDefault="00031E66">
      <w:pPr>
        <w:pStyle w:val="ConsPlusTitle"/>
        <w:jc w:val="center"/>
      </w:pPr>
      <w:r>
        <w:t>О ВВЕДЕНИИ ЕДИНОГО НАЛОГА НА ВМЕНЕННЫЙ ДОХОД</w:t>
      </w:r>
    </w:p>
    <w:p w:rsidR="00031E66" w:rsidRDefault="00031E66">
      <w:pPr>
        <w:pStyle w:val="ConsPlusTitle"/>
        <w:jc w:val="center"/>
      </w:pPr>
      <w:r>
        <w:t>НА ТЕРРИТОРИИ МУНИЦИПАЛЬНОГО ОБРАЗОВАНИЯ "</w:t>
      </w:r>
      <w:proofErr w:type="gramStart"/>
      <w:r>
        <w:t>МУНИЦИПАЛЬНЫЙ</w:t>
      </w:r>
      <w:proofErr w:type="gramEnd"/>
    </w:p>
    <w:p w:rsidR="00031E66" w:rsidRDefault="00031E66">
      <w:pPr>
        <w:pStyle w:val="ConsPlusTitle"/>
        <w:jc w:val="center"/>
      </w:pPr>
      <w:r>
        <w:t>РАЙОН "ЗАПОЛЯРНЫЙ РАЙОН"</w:t>
      </w:r>
    </w:p>
    <w:p w:rsidR="00031E66" w:rsidRDefault="00031E66">
      <w:pPr>
        <w:pStyle w:val="ConsPlusNormal"/>
        <w:jc w:val="center"/>
      </w:pPr>
    </w:p>
    <w:p w:rsidR="00031E66" w:rsidRDefault="00031E66">
      <w:pPr>
        <w:pStyle w:val="ConsPlusNormal"/>
        <w:jc w:val="center"/>
      </w:pPr>
      <w:r>
        <w:t>Список изменяющих документов</w:t>
      </w:r>
    </w:p>
    <w:p w:rsidR="00031E66" w:rsidRDefault="00031E66">
      <w:pPr>
        <w:pStyle w:val="ConsPlusNormal"/>
        <w:jc w:val="center"/>
      </w:pPr>
      <w:proofErr w:type="gramStart"/>
      <w:r>
        <w:t>(в ред. решений Совета муниципального района "Заполярный район"</w:t>
      </w:r>
      <w:proofErr w:type="gramEnd"/>
    </w:p>
    <w:p w:rsidR="00031E66" w:rsidRDefault="00031E66">
      <w:pPr>
        <w:pStyle w:val="ConsPlusNormal"/>
        <w:jc w:val="center"/>
      </w:pPr>
      <w:r>
        <w:t xml:space="preserve">от 17.07.2007 </w:t>
      </w:r>
      <w:hyperlink r:id="rId6" w:history="1">
        <w:r>
          <w:rPr>
            <w:color w:val="0000FF"/>
          </w:rPr>
          <w:t>N 205-р</w:t>
        </w:r>
      </w:hyperlink>
      <w:r>
        <w:t xml:space="preserve">, от 27.02.2008 </w:t>
      </w:r>
      <w:hyperlink r:id="rId7" w:history="1">
        <w:r>
          <w:rPr>
            <w:color w:val="0000FF"/>
          </w:rPr>
          <w:t>N 282-р</w:t>
        </w:r>
      </w:hyperlink>
      <w:r>
        <w:t xml:space="preserve">, от 27.10.2011 </w:t>
      </w:r>
      <w:hyperlink r:id="rId8" w:history="1">
        <w:r>
          <w:rPr>
            <w:color w:val="0000FF"/>
          </w:rPr>
          <w:t>N 209-р</w:t>
        </w:r>
      </w:hyperlink>
      <w:r>
        <w:t>,</w:t>
      </w:r>
    </w:p>
    <w:p w:rsidR="00031E66" w:rsidRDefault="00031E66">
      <w:pPr>
        <w:pStyle w:val="ConsPlusNormal"/>
        <w:jc w:val="center"/>
      </w:pPr>
      <w:r>
        <w:t xml:space="preserve">от 24.12.2015 </w:t>
      </w:r>
      <w:hyperlink r:id="rId9" w:history="1">
        <w:r>
          <w:rPr>
            <w:color w:val="0000FF"/>
          </w:rPr>
          <w:t>N 188-р</w:t>
        </w:r>
      </w:hyperlink>
      <w:r>
        <w:t xml:space="preserve">, от 30.11.2016 </w:t>
      </w:r>
      <w:hyperlink r:id="rId10" w:history="1">
        <w:r>
          <w:rPr>
            <w:color w:val="0000FF"/>
          </w:rPr>
          <w:t>N 280-р</w:t>
        </w:r>
      </w:hyperlink>
      <w:r>
        <w:t xml:space="preserve">, от 22.12.2016 </w:t>
      </w:r>
      <w:hyperlink r:id="rId11" w:history="1">
        <w:r>
          <w:rPr>
            <w:color w:val="0000FF"/>
          </w:rPr>
          <w:t>N 291-р</w:t>
        </w:r>
      </w:hyperlink>
      <w:r>
        <w:t>)</w:t>
      </w:r>
    </w:p>
    <w:p w:rsidR="00031E66" w:rsidRDefault="00031E66">
      <w:pPr>
        <w:pStyle w:val="ConsPlusNormal"/>
        <w:jc w:val="both"/>
      </w:pPr>
    </w:p>
    <w:p w:rsidR="00031E66" w:rsidRDefault="00031E66">
      <w:pPr>
        <w:pStyle w:val="ConsPlusNormal"/>
        <w:ind w:firstLine="540"/>
        <w:jc w:val="both"/>
      </w:pPr>
      <w:r>
        <w:t xml:space="preserve">В соответствии с Налоговым </w:t>
      </w:r>
      <w:hyperlink r:id="rId12" w:history="1">
        <w:r>
          <w:rPr>
            <w:color w:val="0000FF"/>
          </w:rPr>
          <w:t>кодексом</w:t>
        </w:r>
      </w:hyperlink>
      <w:r>
        <w:t xml:space="preserve"> Российской Федерации, Федеральным </w:t>
      </w:r>
      <w:hyperlink r:id="rId13" w:history="1">
        <w:r>
          <w:rPr>
            <w:color w:val="0000FF"/>
          </w:rPr>
          <w:t>законом</w:t>
        </w:r>
      </w:hyperlink>
      <w:r>
        <w:t xml:space="preserve"> от 06.10.2003 N 131-ФЗ "Об общих принципах организации местного самоуправления в Российской Федерации" и </w:t>
      </w:r>
      <w:hyperlink r:id="rId14" w:history="1">
        <w:r>
          <w:rPr>
            <w:color w:val="0000FF"/>
          </w:rPr>
          <w:t>Уставом</w:t>
        </w:r>
      </w:hyperlink>
      <w:r>
        <w:t xml:space="preserve"> муниципального образования "Муниципальный район "Заполярный район" Совет муниципального района "Заполярный район" решил:</w:t>
      </w:r>
    </w:p>
    <w:p w:rsidR="00031E66" w:rsidRDefault="00031E66">
      <w:pPr>
        <w:pStyle w:val="ConsPlusNormal"/>
        <w:spacing w:before="220"/>
        <w:ind w:firstLine="540"/>
        <w:jc w:val="both"/>
      </w:pPr>
      <w:r>
        <w:t>1. Ввести на территории муниципального образования "Муниципальный район "Заполярный район" систему налогообложения в виде единого налога на вмененный доход для отдельных видов деятельности.</w:t>
      </w:r>
    </w:p>
    <w:p w:rsidR="00031E66" w:rsidRDefault="00031E66">
      <w:pPr>
        <w:pStyle w:val="ConsPlusNormal"/>
        <w:spacing w:before="220"/>
        <w:ind w:firstLine="540"/>
        <w:jc w:val="both"/>
      </w:pPr>
      <w:r>
        <w:t>2. Определить виды предпринимательской деятельности, в отношении которых вводится система налогообложения в виде единого налога на вмененный доход для отдельных видов деятельности и налоговые ставки по ним на территории муниципального образования "Муниципальный район "Заполярный район" (</w:t>
      </w:r>
      <w:hyperlink w:anchor="P36" w:history="1">
        <w:r>
          <w:rPr>
            <w:color w:val="0000FF"/>
          </w:rPr>
          <w:t>Приложение N 1</w:t>
        </w:r>
      </w:hyperlink>
      <w:r>
        <w:t>).</w:t>
      </w:r>
    </w:p>
    <w:p w:rsidR="00031E66" w:rsidRDefault="00031E66">
      <w:pPr>
        <w:pStyle w:val="ConsPlusNormal"/>
        <w:jc w:val="both"/>
      </w:pPr>
      <w:r>
        <w:t>(</w:t>
      </w:r>
      <w:proofErr w:type="gramStart"/>
      <w:r>
        <w:t>п</w:t>
      </w:r>
      <w:proofErr w:type="gramEnd"/>
      <w:r>
        <w:t xml:space="preserve">. 2 в ред. </w:t>
      </w:r>
      <w:hyperlink r:id="rId15" w:history="1">
        <w:r>
          <w:rPr>
            <w:color w:val="0000FF"/>
          </w:rPr>
          <w:t>решения</w:t>
        </w:r>
      </w:hyperlink>
      <w:r>
        <w:t xml:space="preserve"> Совета муниципального района "Заполярный район" от 24.12.2015 N 188-р)</w:t>
      </w:r>
    </w:p>
    <w:p w:rsidR="00031E66" w:rsidRDefault="00031E66">
      <w:pPr>
        <w:pStyle w:val="ConsPlusNormal"/>
        <w:spacing w:before="220"/>
        <w:ind w:firstLine="540"/>
        <w:jc w:val="both"/>
      </w:pPr>
      <w:r>
        <w:t>3. Определить значения корректирующего коэффициента базовой доходности К</w:t>
      </w:r>
      <w:proofErr w:type="gramStart"/>
      <w:r>
        <w:t>2</w:t>
      </w:r>
      <w:proofErr w:type="gramEnd"/>
      <w:r>
        <w:t>, учитывающего совокупность особенностей ведения предпринимательской деятельности (</w:t>
      </w:r>
      <w:hyperlink w:anchor="P163" w:history="1">
        <w:r>
          <w:rPr>
            <w:color w:val="0000FF"/>
          </w:rPr>
          <w:t>Приложение 2</w:t>
        </w:r>
      </w:hyperlink>
      <w:r>
        <w:t>).</w:t>
      </w:r>
    </w:p>
    <w:p w:rsidR="00031E66" w:rsidRDefault="00031E66">
      <w:pPr>
        <w:pStyle w:val="ConsPlusNormal"/>
        <w:jc w:val="both"/>
      </w:pPr>
      <w:r>
        <w:t>(</w:t>
      </w:r>
      <w:proofErr w:type="gramStart"/>
      <w:r>
        <w:t>п</w:t>
      </w:r>
      <w:proofErr w:type="gramEnd"/>
      <w:r>
        <w:t xml:space="preserve">. 3 в ред. </w:t>
      </w:r>
      <w:hyperlink r:id="rId16" w:history="1">
        <w:r>
          <w:rPr>
            <w:color w:val="0000FF"/>
          </w:rPr>
          <w:t>решения</w:t>
        </w:r>
      </w:hyperlink>
      <w:r>
        <w:t xml:space="preserve"> Совета муниципального района "Заполярный район" от 27.10.2011 N 209-р)</w:t>
      </w:r>
    </w:p>
    <w:p w:rsidR="00031E66" w:rsidRDefault="00031E66">
      <w:pPr>
        <w:pStyle w:val="ConsPlusNormal"/>
        <w:spacing w:before="220"/>
        <w:ind w:firstLine="540"/>
        <w:jc w:val="both"/>
      </w:pPr>
      <w:r>
        <w:t>4. Решение вступает в силу с 1 января 2007 года, но не ранее чем по истечении одного месяца со дня официального опубликования в общественно-политической газете "Няръяна вындер" и действует по 31 декабря 2020 года.</w:t>
      </w:r>
    </w:p>
    <w:p w:rsidR="00031E66" w:rsidRDefault="00031E66">
      <w:pPr>
        <w:pStyle w:val="ConsPlusNormal"/>
        <w:jc w:val="both"/>
      </w:pPr>
      <w:r>
        <w:t>(</w:t>
      </w:r>
      <w:proofErr w:type="gramStart"/>
      <w:r>
        <w:t>в</w:t>
      </w:r>
      <w:proofErr w:type="gramEnd"/>
      <w:r>
        <w:t xml:space="preserve"> ред. решений Совета муниципального района "Заполярный район" от 24.12.2015 </w:t>
      </w:r>
      <w:hyperlink r:id="rId17" w:history="1">
        <w:r>
          <w:rPr>
            <w:color w:val="0000FF"/>
          </w:rPr>
          <w:t>N 188-р</w:t>
        </w:r>
      </w:hyperlink>
      <w:r>
        <w:t xml:space="preserve">, от 30.11.2016 </w:t>
      </w:r>
      <w:hyperlink r:id="rId18" w:history="1">
        <w:r>
          <w:rPr>
            <w:color w:val="0000FF"/>
          </w:rPr>
          <w:t>N 280-р</w:t>
        </w:r>
      </w:hyperlink>
      <w:r>
        <w:t>)</w:t>
      </w:r>
    </w:p>
    <w:p w:rsidR="00031E66" w:rsidRDefault="00031E66">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031E66">
        <w:tc>
          <w:tcPr>
            <w:tcW w:w="4677" w:type="dxa"/>
            <w:tcBorders>
              <w:top w:val="nil"/>
              <w:left w:val="nil"/>
              <w:bottom w:val="nil"/>
              <w:right w:val="nil"/>
            </w:tcBorders>
          </w:tcPr>
          <w:p w:rsidR="00031E66" w:rsidRDefault="00031E66">
            <w:pPr>
              <w:pStyle w:val="ConsPlusNormal"/>
            </w:pPr>
            <w:r>
              <w:t>Председатель Совета</w:t>
            </w:r>
          </w:p>
          <w:p w:rsidR="00031E66" w:rsidRDefault="00031E66">
            <w:pPr>
              <w:pStyle w:val="ConsPlusNormal"/>
            </w:pPr>
            <w:r>
              <w:t>муниципального района</w:t>
            </w:r>
          </w:p>
          <w:p w:rsidR="00031E66" w:rsidRDefault="00031E66">
            <w:pPr>
              <w:pStyle w:val="ConsPlusNormal"/>
            </w:pPr>
            <w:r>
              <w:t>"Заполярный район"</w:t>
            </w:r>
          </w:p>
          <w:p w:rsidR="00031E66" w:rsidRDefault="00031E66">
            <w:pPr>
              <w:pStyle w:val="ConsPlusNormal"/>
            </w:pPr>
            <w:r>
              <w:t>В.А.ОКЛАДНИКОВ</w:t>
            </w:r>
          </w:p>
        </w:tc>
        <w:tc>
          <w:tcPr>
            <w:tcW w:w="4677" w:type="dxa"/>
            <w:tcBorders>
              <w:top w:val="nil"/>
              <w:left w:val="nil"/>
              <w:bottom w:val="nil"/>
              <w:right w:val="nil"/>
            </w:tcBorders>
          </w:tcPr>
          <w:p w:rsidR="00031E66" w:rsidRDefault="00031E66">
            <w:pPr>
              <w:pStyle w:val="ConsPlusNormal"/>
              <w:jc w:val="right"/>
            </w:pPr>
            <w:r>
              <w:t>Глава муниципального района</w:t>
            </w:r>
          </w:p>
          <w:p w:rsidR="00031E66" w:rsidRDefault="00031E66">
            <w:pPr>
              <w:pStyle w:val="ConsPlusNormal"/>
              <w:jc w:val="right"/>
            </w:pPr>
            <w:r>
              <w:t>"Заполярный район"</w:t>
            </w:r>
          </w:p>
          <w:p w:rsidR="00031E66" w:rsidRDefault="00031E66">
            <w:pPr>
              <w:pStyle w:val="ConsPlusNormal"/>
              <w:jc w:val="right"/>
            </w:pPr>
            <w:r>
              <w:t>А.В.БЕЗУМОВ</w:t>
            </w:r>
          </w:p>
          <w:p w:rsidR="00031E66" w:rsidRDefault="00031E66">
            <w:pPr>
              <w:pStyle w:val="ConsPlusNormal"/>
              <w:jc w:val="right"/>
            </w:pPr>
            <w:r>
              <w:br/>
            </w:r>
          </w:p>
        </w:tc>
      </w:tr>
    </w:tbl>
    <w:p w:rsidR="00031E66" w:rsidRDefault="00031E66">
      <w:pPr>
        <w:pStyle w:val="ConsPlusNormal"/>
        <w:jc w:val="both"/>
      </w:pPr>
    </w:p>
    <w:p w:rsidR="00031E66" w:rsidRDefault="00031E66">
      <w:pPr>
        <w:pStyle w:val="ConsPlusNormal"/>
        <w:jc w:val="both"/>
      </w:pPr>
    </w:p>
    <w:p w:rsidR="00031E66" w:rsidRDefault="00031E66">
      <w:pPr>
        <w:pStyle w:val="ConsPlusNormal"/>
        <w:jc w:val="both"/>
      </w:pPr>
    </w:p>
    <w:p w:rsidR="00031E66" w:rsidRDefault="00031E66">
      <w:pPr>
        <w:pStyle w:val="ConsPlusNormal"/>
        <w:jc w:val="both"/>
      </w:pPr>
    </w:p>
    <w:p w:rsidR="00031E66" w:rsidRDefault="00031E66">
      <w:pPr>
        <w:pStyle w:val="ConsPlusNormal"/>
        <w:jc w:val="right"/>
        <w:outlineLvl w:val="0"/>
      </w:pPr>
      <w:r>
        <w:t>Приложение N 1</w:t>
      </w:r>
    </w:p>
    <w:p w:rsidR="00031E66" w:rsidRDefault="00031E66">
      <w:pPr>
        <w:pStyle w:val="ConsPlusNormal"/>
        <w:jc w:val="right"/>
      </w:pPr>
      <w:r>
        <w:t>к решению</w:t>
      </w:r>
    </w:p>
    <w:p w:rsidR="00031E66" w:rsidRDefault="00031E66">
      <w:pPr>
        <w:pStyle w:val="ConsPlusNormal"/>
        <w:jc w:val="right"/>
      </w:pPr>
      <w:r>
        <w:lastRenderedPageBreak/>
        <w:t>Совета муниципального района</w:t>
      </w:r>
    </w:p>
    <w:p w:rsidR="00031E66" w:rsidRDefault="00031E66">
      <w:pPr>
        <w:pStyle w:val="ConsPlusNormal"/>
        <w:jc w:val="right"/>
      </w:pPr>
      <w:r>
        <w:t>"Заполярный район"</w:t>
      </w:r>
    </w:p>
    <w:p w:rsidR="00031E66" w:rsidRDefault="00031E66">
      <w:pPr>
        <w:pStyle w:val="ConsPlusNormal"/>
        <w:jc w:val="right"/>
      </w:pPr>
      <w:r>
        <w:t>от 27.10.2006 N 109-р</w:t>
      </w:r>
    </w:p>
    <w:p w:rsidR="00031E66" w:rsidRDefault="00031E66">
      <w:pPr>
        <w:pStyle w:val="ConsPlusNormal"/>
        <w:jc w:val="both"/>
      </w:pPr>
    </w:p>
    <w:p w:rsidR="00031E66" w:rsidRDefault="00031E66">
      <w:pPr>
        <w:pStyle w:val="ConsPlusTitle"/>
        <w:jc w:val="center"/>
      </w:pPr>
      <w:bookmarkStart w:id="0" w:name="P36"/>
      <w:bookmarkEnd w:id="0"/>
      <w:r>
        <w:t>ВИДЫ</w:t>
      </w:r>
    </w:p>
    <w:p w:rsidR="00031E66" w:rsidRDefault="00031E66">
      <w:pPr>
        <w:pStyle w:val="ConsPlusTitle"/>
        <w:jc w:val="center"/>
      </w:pPr>
      <w:r>
        <w:t>ПРЕДПРИНИМАТЕЛЬСКОЙ ДЕЯТЕЛЬНОСТИ, В ОТНОШЕНИИ КОТОРЫХ</w:t>
      </w:r>
    </w:p>
    <w:p w:rsidR="00031E66" w:rsidRDefault="00031E66">
      <w:pPr>
        <w:pStyle w:val="ConsPlusTitle"/>
        <w:jc w:val="center"/>
      </w:pPr>
      <w:r>
        <w:t>ВВОДИТСЯ СИСТЕМА НАЛОГООБЛОЖЕНИЯ В ВИДЕ ЕДИНОГО НАЛОГА</w:t>
      </w:r>
    </w:p>
    <w:p w:rsidR="00031E66" w:rsidRDefault="00031E66">
      <w:pPr>
        <w:pStyle w:val="ConsPlusTitle"/>
        <w:jc w:val="center"/>
      </w:pPr>
      <w:r>
        <w:t>НА ВМЕНЕННЫЙ ДОХОД ДЛЯ ОТДЕЛЬНЫХ ВИДОВ ДЕЯТЕЛЬНОСТИ</w:t>
      </w:r>
    </w:p>
    <w:p w:rsidR="00031E66" w:rsidRDefault="00031E66">
      <w:pPr>
        <w:pStyle w:val="ConsPlusTitle"/>
        <w:jc w:val="center"/>
      </w:pPr>
      <w:r>
        <w:t xml:space="preserve">И НАЛОГОВЫЕ СТАВКИ ПО НИМ НА ТЕРРИТОРИИ </w:t>
      </w:r>
      <w:proofErr w:type="gramStart"/>
      <w:r>
        <w:t>МУНИЦИПАЛЬНОГО</w:t>
      </w:r>
      <w:proofErr w:type="gramEnd"/>
    </w:p>
    <w:p w:rsidR="00031E66" w:rsidRDefault="00031E66">
      <w:pPr>
        <w:pStyle w:val="ConsPlusTitle"/>
        <w:jc w:val="center"/>
      </w:pPr>
      <w:r>
        <w:t>ОБРАЗОВАНИЯ "МУНИЦИПАЛЬНЫЙ РАЙОН "ЗАПОЛЯРНЫЙ РАЙОН"</w:t>
      </w:r>
    </w:p>
    <w:p w:rsidR="00031E66" w:rsidRDefault="00031E66">
      <w:pPr>
        <w:pStyle w:val="ConsPlusNormal"/>
        <w:jc w:val="center"/>
      </w:pPr>
    </w:p>
    <w:p w:rsidR="00031E66" w:rsidRDefault="00031E66">
      <w:pPr>
        <w:pStyle w:val="ConsPlusNormal"/>
        <w:jc w:val="center"/>
      </w:pPr>
      <w:r>
        <w:t>Список изменяющих документов</w:t>
      </w:r>
    </w:p>
    <w:p w:rsidR="00031E66" w:rsidRDefault="00031E66">
      <w:pPr>
        <w:pStyle w:val="ConsPlusNormal"/>
        <w:jc w:val="center"/>
      </w:pPr>
      <w:proofErr w:type="gramStart"/>
      <w:r>
        <w:t>(в ред. решений Совета муниципального района "Заполярный район"</w:t>
      </w:r>
      <w:proofErr w:type="gramEnd"/>
    </w:p>
    <w:p w:rsidR="00031E66" w:rsidRDefault="00031E66">
      <w:pPr>
        <w:pStyle w:val="ConsPlusNormal"/>
        <w:jc w:val="center"/>
      </w:pPr>
      <w:r>
        <w:t xml:space="preserve">от 24.12.2015 </w:t>
      </w:r>
      <w:hyperlink r:id="rId19" w:history="1">
        <w:r>
          <w:rPr>
            <w:color w:val="0000FF"/>
          </w:rPr>
          <w:t>N 188-р</w:t>
        </w:r>
      </w:hyperlink>
      <w:r>
        <w:t xml:space="preserve">, от 22.12.2016 </w:t>
      </w:r>
      <w:hyperlink r:id="rId20" w:history="1">
        <w:r>
          <w:rPr>
            <w:color w:val="0000FF"/>
          </w:rPr>
          <w:t>N 291-р</w:t>
        </w:r>
      </w:hyperlink>
      <w:r>
        <w:t>)</w:t>
      </w:r>
    </w:p>
    <w:p w:rsidR="00031E66" w:rsidRDefault="00031E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6009"/>
        <w:gridCol w:w="2154"/>
      </w:tblGrid>
      <w:tr w:rsidR="00031E66">
        <w:tc>
          <w:tcPr>
            <w:tcW w:w="850" w:type="dxa"/>
          </w:tcPr>
          <w:p w:rsidR="00031E66" w:rsidRDefault="00031E66">
            <w:pPr>
              <w:pStyle w:val="ConsPlusNormal"/>
              <w:jc w:val="center"/>
            </w:pPr>
            <w:r>
              <w:t>N</w:t>
            </w:r>
          </w:p>
        </w:tc>
        <w:tc>
          <w:tcPr>
            <w:tcW w:w="6009" w:type="dxa"/>
          </w:tcPr>
          <w:p w:rsidR="00031E66" w:rsidRDefault="00031E66">
            <w:pPr>
              <w:pStyle w:val="ConsPlusNormal"/>
              <w:jc w:val="center"/>
            </w:pPr>
            <w:r>
              <w:t>Виды предпринимательской деятельности</w:t>
            </w:r>
          </w:p>
        </w:tc>
        <w:tc>
          <w:tcPr>
            <w:tcW w:w="2154" w:type="dxa"/>
          </w:tcPr>
          <w:p w:rsidR="00031E66" w:rsidRDefault="00031E66">
            <w:pPr>
              <w:pStyle w:val="ConsPlusNormal"/>
              <w:jc w:val="center"/>
            </w:pPr>
            <w:r>
              <w:t>Ставка единого налога на вмененный доход, процентов</w:t>
            </w:r>
          </w:p>
        </w:tc>
      </w:tr>
      <w:tr w:rsidR="00031E66">
        <w:tblPrEx>
          <w:tblBorders>
            <w:insideH w:val="nil"/>
          </w:tblBorders>
        </w:tblPrEx>
        <w:tc>
          <w:tcPr>
            <w:tcW w:w="850" w:type="dxa"/>
            <w:tcBorders>
              <w:bottom w:val="nil"/>
            </w:tcBorders>
          </w:tcPr>
          <w:p w:rsidR="00031E66" w:rsidRDefault="00031E66">
            <w:pPr>
              <w:pStyle w:val="ConsPlusNormal"/>
              <w:jc w:val="center"/>
            </w:pPr>
            <w:r>
              <w:t>1 - 10.</w:t>
            </w:r>
          </w:p>
        </w:tc>
        <w:tc>
          <w:tcPr>
            <w:tcW w:w="8163" w:type="dxa"/>
            <w:gridSpan w:val="2"/>
            <w:tcBorders>
              <w:bottom w:val="nil"/>
            </w:tcBorders>
          </w:tcPr>
          <w:p w:rsidR="00031E66" w:rsidRDefault="00031E66">
            <w:pPr>
              <w:pStyle w:val="ConsPlusNormal"/>
            </w:pPr>
            <w:r>
              <w:t xml:space="preserve">Исключены с 1 апреля 2017 года. - </w:t>
            </w:r>
            <w:hyperlink r:id="rId21" w:history="1">
              <w:r>
                <w:rPr>
                  <w:color w:val="0000FF"/>
                </w:rPr>
                <w:t>Решение</w:t>
              </w:r>
            </w:hyperlink>
            <w:r>
              <w:t xml:space="preserve"> Совета муниципального района "Заполярный район" от 22.12.2016 N 291-р</w:t>
            </w:r>
          </w:p>
        </w:tc>
      </w:tr>
      <w:tr w:rsidR="00031E66">
        <w:tc>
          <w:tcPr>
            <w:tcW w:w="850" w:type="dxa"/>
          </w:tcPr>
          <w:p w:rsidR="00031E66" w:rsidRDefault="00031E66">
            <w:pPr>
              <w:pStyle w:val="ConsPlusNormal"/>
              <w:jc w:val="center"/>
            </w:pPr>
            <w:r>
              <w:t>2.</w:t>
            </w:r>
          </w:p>
        </w:tc>
        <w:tc>
          <w:tcPr>
            <w:tcW w:w="6009" w:type="dxa"/>
          </w:tcPr>
          <w:p w:rsidR="00031E66" w:rsidRDefault="00031E66">
            <w:pPr>
              <w:pStyle w:val="ConsPlusNormal"/>
            </w:pPr>
            <w:r>
              <w:t>Оказание ветеринарных услуг</w:t>
            </w:r>
          </w:p>
        </w:tc>
        <w:tc>
          <w:tcPr>
            <w:tcW w:w="2154" w:type="dxa"/>
          </w:tcPr>
          <w:p w:rsidR="00031E66" w:rsidRDefault="00031E66">
            <w:pPr>
              <w:pStyle w:val="ConsPlusNormal"/>
              <w:jc w:val="center"/>
            </w:pPr>
            <w:r>
              <w:t>15,0</w:t>
            </w:r>
          </w:p>
        </w:tc>
      </w:tr>
      <w:tr w:rsidR="00031E66">
        <w:tc>
          <w:tcPr>
            <w:tcW w:w="850" w:type="dxa"/>
          </w:tcPr>
          <w:p w:rsidR="00031E66" w:rsidRDefault="00031E66">
            <w:pPr>
              <w:pStyle w:val="ConsPlusNormal"/>
              <w:jc w:val="center"/>
            </w:pPr>
            <w:r>
              <w:t>3.</w:t>
            </w:r>
          </w:p>
        </w:tc>
        <w:tc>
          <w:tcPr>
            <w:tcW w:w="6009" w:type="dxa"/>
          </w:tcPr>
          <w:p w:rsidR="00031E66" w:rsidRDefault="00031E66">
            <w:pPr>
              <w:pStyle w:val="ConsPlusNormal"/>
            </w:pPr>
            <w:r>
              <w:t>Оказание услуг по ремонту, техническому обслуживанию и мойке автотранспортных средств</w:t>
            </w:r>
          </w:p>
        </w:tc>
        <w:tc>
          <w:tcPr>
            <w:tcW w:w="2154" w:type="dxa"/>
          </w:tcPr>
          <w:p w:rsidR="00031E66" w:rsidRDefault="00031E66">
            <w:pPr>
              <w:pStyle w:val="ConsPlusNormal"/>
              <w:jc w:val="center"/>
            </w:pPr>
            <w:r>
              <w:t>15,0</w:t>
            </w:r>
          </w:p>
        </w:tc>
      </w:tr>
      <w:tr w:rsidR="00031E66">
        <w:tc>
          <w:tcPr>
            <w:tcW w:w="850" w:type="dxa"/>
          </w:tcPr>
          <w:p w:rsidR="00031E66" w:rsidRDefault="00031E66">
            <w:pPr>
              <w:pStyle w:val="ConsPlusNormal"/>
              <w:jc w:val="center"/>
            </w:pPr>
            <w:r>
              <w:t>4.</w:t>
            </w:r>
          </w:p>
        </w:tc>
        <w:tc>
          <w:tcPr>
            <w:tcW w:w="6009" w:type="dxa"/>
          </w:tcPr>
          <w:p w:rsidR="00031E66" w:rsidRDefault="00031E66">
            <w:pPr>
              <w:pStyle w:val="ConsPlusNormal"/>
            </w:pPr>
            <w:r>
              <w:t>Оказание услуг по предоставлению во временное владение (в пользование) мест для стоянки автотранспортных средств, а также по хранению автотранспортных средств на платных стоянках (за исключением штрафных стоянок)</w:t>
            </w:r>
          </w:p>
        </w:tc>
        <w:tc>
          <w:tcPr>
            <w:tcW w:w="2154" w:type="dxa"/>
          </w:tcPr>
          <w:p w:rsidR="00031E66" w:rsidRDefault="00031E66">
            <w:pPr>
              <w:pStyle w:val="ConsPlusNormal"/>
              <w:jc w:val="center"/>
            </w:pPr>
            <w:r>
              <w:t>15,0</w:t>
            </w:r>
          </w:p>
        </w:tc>
      </w:tr>
      <w:tr w:rsidR="00031E66">
        <w:tc>
          <w:tcPr>
            <w:tcW w:w="850" w:type="dxa"/>
          </w:tcPr>
          <w:p w:rsidR="00031E66" w:rsidRDefault="00031E66">
            <w:pPr>
              <w:pStyle w:val="ConsPlusNormal"/>
              <w:jc w:val="center"/>
            </w:pPr>
            <w:r>
              <w:t>5.</w:t>
            </w:r>
          </w:p>
        </w:tc>
        <w:tc>
          <w:tcPr>
            <w:tcW w:w="6009" w:type="dxa"/>
          </w:tcPr>
          <w:p w:rsidR="00031E66" w:rsidRDefault="00031E66">
            <w:pPr>
              <w:pStyle w:val="ConsPlusNormal"/>
            </w:pPr>
            <w:r>
              <w:t>Оказание автотранспортных услуг по перевозке пассажиров и грузов, осуществляемых организациями и индивидуальными предпринимателями, имеющими на праве собственности или ином праве (пользования, владения и (или) распоряжения) не более 20 транспортных средств, предназначенных для оказания таких услуг</w:t>
            </w:r>
          </w:p>
        </w:tc>
        <w:tc>
          <w:tcPr>
            <w:tcW w:w="2154" w:type="dxa"/>
          </w:tcPr>
          <w:p w:rsidR="00031E66" w:rsidRDefault="00031E66">
            <w:pPr>
              <w:pStyle w:val="ConsPlusNormal"/>
              <w:jc w:val="center"/>
            </w:pPr>
            <w:r>
              <w:t>15,0</w:t>
            </w:r>
          </w:p>
        </w:tc>
      </w:tr>
      <w:tr w:rsidR="00031E66">
        <w:tc>
          <w:tcPr>
            <w:tcW w:w="850" w:type="dxa"/>
          </w:tcPr>
          <w:p w:rsidR="00031E66" w:rsidRDefault="00031E66">
            <w:pPr>
              <w:pStyle w:val="ConsPlusNormal"/>
              <w:jc w:val="center"/>
            </w:pPr>
            <w:r>
              <w:t>6.</w:t>
            </w:r>
          </w:p>
        </w:tc>
        <w:tc>
          <w:tcPr>
            <w:tcW w:w="6009" w:type="dxa"/>
          </w:tcPr>
          <w:p w:rsidR="00031E66" w:rsidRDefault="00031E66">
            <w:pPr>
              <w:pStyle w:val="ConsPlusNormal"/>
            </w:pPr>
            <w:r>
              <w:t>Розничная торговля, осуществляемая через магазины и павильоны с площадью торгового зала не более 150 квадратных метров по каждому объекту организации торговли, а также розничная торговля, осуществляемая через объекты стационарной торговой сети, не имеющей торговых залов, а также объекты нестационарной торговой сети</w:t>
            </w:r>
          </w:p>
        </w:tc>
        <w:tc>
          <w:tcPr>
            <w:tcW w:w="2154" w:type="dxa"/>
          </w:tcPr>
          <w:p w:rsidR="00031E66" w:rsidRDefault="00031E66">
            <w:pPr>
              <w:pStyle w:val="ConsPlusNormal"/>
              <w:jc w:val="center"/>
            </w:pPr>
            <w:r>
              <w:t>15,0</w:t>
            </w:r>
          </w:p>
        </w:tc>
      </w:tr>
      <w:tr w:rsidR="00031E66">
        <w:tc>
          <w:tcPr>
            <w:tcW w:w="850" w:type="dxa"/>
          </w:tcPr>
          <w:p w:rsidR="00031E66" w:rsidRDefault="00031E66">
            <w:pPr>
              <w:pStyle w:val="ConsPlusNormal"/>
              <w:jc w:val="center"/>
            </w:pPr>
            <w:r>
              <w:t>7.</w:t>
            </w:r>
          </w:p>
        </w:tc>
        <w:tc>
          <w:tcPr>
            <w:tcW w:w="6009" w:type="dxa"/>
          </w:tcPr>
          <w:p w:rsidR="00031E66" w:rsidRDefault="00031E66">
            <w:pPr>
              <w:pStyle w:val="ConsPlusNormal"/>
            </w:pPr>
            <w:r>
              <w:t>Оказание услуг общественного питания,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w:t>
            </w:r>
          </w:p>
        </w:tc>
        <w:tc>
          <w:tcPr>
            <w:tcW w:w="2154" w:type="dxa"/>
          </w:tcPr>
          <w:p w:rsidR="00031E66" w:rsidRDefault="00031E66">
            <w:pPr>
              <w:pStyle w:val="ConsPlusNormal"/>
              <w:jc w:val="center"/>
            </w:pPr>
            <w:r>
              <w:t>15,0</w:t>
            </w:r>
          </w:p>
        </w:tc>
      </w:tr>
      <w:tr w:rsidR="00031E66">
        <w:tc>
          <w:tcPr>
            <w:tcW w:w="850" w:type="dxa"/>
          </w:tcPr>
          <w:p w:rsidR="00031E66" w:rsidRDefault="00031E66">
            <w:pPr>
              <w:pStyle w:val="ConsPlusNormal"/>
              <w:jc w:val="center"/>
            </w:pPr>
            <w:r>
              <w:t>8.</w:t>
            </w:r>
          </w:p>
        </w:tc>
        <w:tc>
          <w:tcPr>
            <w:tcW w:w="6009" w:type="dxa"/>
          </w:tcPr>
          <w:p w:rsidR="00031E66" w:rsidRDefault="00031E66">
            <w:pPr>
              <w:pStyle w:val="ConsPlusNormal"/>
            </w:pPr>
            <w:r>
              <w:t>Оказание услуг общественного питания, осуществляемых через объекты организации общественного питания, не имеющие зала обслуживания посетителей</w:t>
            </w:r>
          </w:p>
        </w:tc>
        <w:tc>
          <w:tcPr>
            <w:tcW w:w="2154" w:type="dxa"/>
          </w:tcPr>
          <w:p w:rsidR="00031E66" w:rsidRDefault="00031E66">
            <w:pPr>
              <w:pStyle w:val="ConsPlusNormal"/>
              <w:jc w:val="center"/>
            </w:pPr>
            <w:r>
              <w:t>15,0</w:t>
            </w:r>
          </w:p>
        </w:tc>
      </w:tr>
      <w:tr w:rsidR="00031E66">
        <w:tc>
          <w:tcPr>
            <w:tcW w:w="850" w:type="dxa"/>
          </w:tcPr>
          <w:p w:rsidR="00031E66" w:rsidRDefault="00031E66">
            <w:pPr>
              <w:pStyle w:val="ConsPlusNormal"/>
              <w:jc w:val="center"/>
            </w:pPr>
            <w:r>
              <w:t>9.</w:t>
            </w:r>
          </w:p>
        </w:tc>
        <w:tc>
          <w:tcPr>
            <w:tcW w:w="6009" w:type="dxa"/>
          </w:tcPr>
          <w:p w:rsidR="00031E66" w:rsidRDefault="00031E66">
            <w:pPr>
              <w:pStyle w:val="ConsPlusNormal"/>
            </w:pPr>
            <w:r>
              <w:t>Распространение наружной рекламы с использованием рекламных конструкций</w:t>
            </w:r>
          </w:p>
        </w:tc>
        <w:tc>
          <w:tcPr>
            <w:tcW w:w="2154" w:type="dxa"/>
          </w:tcPr>
          <w:p w:rsidR="00031E66" w:rsidRDefault="00031E66">
            <w:pPr>
              <w:pStyle w:val="ConsPlusNormal"/>
              <w:jc w:val="center"/>
            </w:pPr>
            <w:r>
              <w:t>15,0</w:t>
            </w:r>
          </w:p>
        </w:tc>
      </w:tr>
      <w:tr w:rsidR="00031E66">
        <w:tc>
          <w:tcPr>
            <w:tcW w:w="850" w:type="dxa"/>
          </w:tcPr>
          <w:p w:rsidR="00031E66" w:rsidRDefault="00031E66">
            <w:pPr>
              <w:pStyle w:val="ConsPlusNormal"/>
              <w:jc w:val="center"/>
            </w:pPr>
            <w:r>
              <w:t>10.</w:t>
            </w:r>
          </w:p>
        </w:tc>
        <w:tc>
          <w:tcPr>
            <w:tcW w:w="6009" w:type="dxa"/>
          </w:tcPr>
          <w:p w:rsidR="00031E66" w:rsidRDefault="00031E66">
            <w:pPr>
              <w:pStyle w:val="ConsPlusNormal"/>
            </w:pPr>
            <w:r>
              <w:t>Размещение рекламы с использованием внешних и внутренних поверхностей транспортных средств</w:t>
            </w:r>
          </w:p>
        </w:tc>
        <w:tc>
          <w:tcPr>
            <w:tcW w:w="2154" w:type="dxa"/>
          </w:tcPr>
          <w:p w:rsidR="00031E66" w:rsidRDefault="00031E66">
            <w:pPr>
              <w:pStyle w:val="ConsPlusNormal"/>
              <w:jc w:val="center"/>
            </w:pPr>
            <w:r>
              <w:t>15,0</w:t>
            </w:r>
          </w:p>
        </w:tc>
      </w:tr>
      <w:tr w:rsidR="00031E66">
        <w:tc>
          <w:tcPr>
            <w:tcW w:w="850" w:type="dxa"/>
          </w:tcPr>
          <w:p w:rsidR="00031E66" w:rsidRDefault="00031E66">
            <w:pPr>
              <w:pStyle w:val="ConsPlusNormal"/>
              <w:jc w:val="center"/>
            </w:pPr>
            <w:r>
              <w:t>11.</w:t>
            </w:r>
          </w:p>
        </w:tc>
        <w:tc>
          <w:tcPr>
            <w:tcW w:w="6009" w:type="dxa"/>
          </w:tcPr>
          <w:p w:rsidR="00031E66" w:rsidRDefault="00031E66">
            <w:pPr>
              <w:pStyle w:val="ConsPlusNormal"/>
            </w:pPr>
            <w:r>
              <w:t>Оказание услуг по временному размещению и проживанию организациями и предпринимателями,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w:t>
            </w:r>
          </w:p>
        </w:tc>
        <w:tc>
          <w:tcPr>
            <w:tcW w:w="2154" w:type="dxa"/>
          </w:tcPr>
          <w:p w:rsidR="00031E66" w:rsidRDefault="00031E66">
            <w:pPr>
              <w:pStyle w:val="ConsPlusNormal"/>
              <w:jc w:val="center"/>
            </w:pPr>
            <w:r>
              <w:t>15,0</w:t>
            </w:r>
          </w:p>
        </w:tc>
      </w:tr>
      <w:tr w:rsidR="00031E66">
        <w:tc>
          <w:tcPr>
            <w:tcW w:w="850" w:type="dxa"/>
          </w:tcPr>
          <w:p w:rsidR="00031E66" w:rsidRDefault="00031E66">
            <w:pPr>
              <w:pStyle w:val="ConsPlusNormal"/>
              <w:jc w:val="center"/>
            </w:pPr>
            <w:r>
              <w:t>12.</w:t>
            </w:r>
          </w:p>
        </w:tc>
        <w:tc>
          <w:tcPr>
            <w:tcW w:w="6009" w:type="dxa"/>
          </w:tcPr>
          <w:p w:rsidR="00031E66" w:rsidRDefault="00031E66">
            <w:pPr>
              <w:pStyle w:val="ConsPlusNormal"/>
            </w:pPr>
            <w:r>
              <w:t>Оказание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торговой сети, а также объектов организации общественного питания, не имеющих зала обслуживания посетителей</w:t>
            </w:r>
          </w:p>
        </w:tc>
        <w:tc>
          <w:tcPr>
            <w:tcW w:w="2154" w:type="dxa"/>
          </w:tcPr>
          <w:p w:rsidR="00031E66" w:rsidRDefault="00031E66">
            <w:pPr>
              <w:pStyle w:val="ConsPlusNormal"/>
              <w:jc w:val="center"/>
            </w:pPr>
            <w:r>
              <w:t>15,0</w:t>
            </w:r>
          </w:p>
        </w:tc>
      </w:tr>
      <w:tr w:rsidR="00031E66">
        <w:tc>
          <w:tcPr>
            <w:tcW w:w="850" w:type="dxa"/>
          </w:tcPr>
          <w:p w:rsidR="00031E66" w:rsidRDefault="00031E66">
            <w:pPr>
              <w:pStyle w:val="ConsPlusNormal"/>
              <w:jc w:val="center"/>
            </w:pPr>
            <w:r>
              <w:t>13.</w:t>
            </w:r>
          </w:p>
        </w:tc>
        <w:tc>
          <w:tcPr>
            <w:tcW w:w="6009" w:type="dxa"/>
          </w:tcPr>
          <w:p w:rsidR="00031E66" w:rsidRDefault="00031E66">
            <w:pPr>
              <w:pStyle w:val="ConsPlusNormal"/>
            </w:pPr>
            <w:r>
              <w:t>Оказание услуг по передаче во временное владение и (или) в пользование земельных участков для размещения объектов стационарной и нестационарной торговой сети, а также объектов организации общественного питания</w:t>
            </w:r>
          </w:p>
        </w:tc>
        <w:tc>
          <w:tcPr>
            <w:tcW w:w="2154" w:type="dxa"/>
          </w:tcPr>
          <w:p w:rsidR="00031E66" w:rsidRDefault="00031E66">
            <w:pPr>
              <w:pStyle w:val="ConsPlusNormal"/>
              <w:jc w:val="center"/>
            </w:pPr>
            <w:r>
              <w:t>15,0</w:t>
            </w:r>
          </w:p>
        </w:tc>
      </w:tr>
      <w:tr w:rsidR="00031E66">
        <w:tblPrEx>
          <w:tblBorders>
            <w:insideH w:val="nil"/>
          </w:tblBorders>
        </w:tblPrEx>
        <w:tc>
          <w:tcPr>
            <w:tcW w:w="850" w:type="dxa"/>
            <w:tcBorders>
              <w:bottom w:val="nil"/>
            </w:tcBorders>
          </w:tcPr>
          <w:p w:rsidR="00031E66" w:rsidRDefault="00031E66">
            <w:pPr>
              <w:pStyle w:val="ConsPlusNormal"/>
              <w:jc w:val="center"/>
            </w:pPr>
            <w:r>
              <w:t>14</w:t>
            </w:r>
          </w:p>
        </w:tc>
        <w:tc>
          <w:tcPr>
            <w:tcW w:w="6009" w:type="dxa"/>
            <w:tcBorders>
              <w:bottom w:val="nil"/>
            </w:tcBorders>
          </w:tcPr>
          <w:p w:rsidR="00031E66" w:rsidRDefault="00031E66">
            <w:pPr>
              <w:pStyle w:val="ConsPlusNormal"/>
            </w:pPr>
            <w:r>
              <w:t xml:space="preserve">Оказание бытовых услуг (с указанием кода по </w:t>
            </w:r>
            <w:hyperlink r:id="rId22" w:history="1">
              <w:r>
                <w:rPr>
                  <w:color w:val="0000FF"/>
                </w:rPr>
                <w:t>ОКВЭД</w:t>
              </w:r>
            </w:hyperlink>
            <w:r>
              <w:t>), в том числе:</w:t>
            </w:r>
          </w:p>
        </w:tc>
        <w:tc>
          <w:tcPr>
            <w:tcW w:w="2154" w:type="dxa"/>
            <w:tcBorders>
              <w:bottom w:val="nil"/>
            </w:tcBorders>
          </w:tcPr>
          <w:p w:rsidR="00031E66" w:rsidRDefault="00031E66">
            <w:pPr>
              <w:pStyle w:val="ConsPlusNormal"/>
            </w:pPr>
          </w:p>
        </w:tc>
      </w:tr>
      <w:tr w:rsidR="00031E66">
        <w:tblPrEx>
          <w:tblBorders>
            <w:insideH w:val="nil"/>
          </w:tblBorders>
        </w:tblPrEx>
        <w:tc>
          <w:tcPr>
            <w:tcW w:w="9013" w:type="dxa"/>
            <w:gridSpan w:val="3"/>
            <w:tcBorders>
              <w:top w:val="nil"/>
            </w:tcBorders>
          </w:tcPr>
          <w:p w:rsidR="00031E66" w:rsidRDefault="00031E66">
            <w:pPr>
              <w:pStyle w:val="ConsPlusNormal"/>
              <w:jc w:val="both"/>
            </w:pPr>
            <w:r>
              <w:t xml:space="preserve">(п. 14 введен </w:t>
            </w:r>
            <w:hyperlink r:id="rId23" w:history="1">
              <w:r>
                <w:rPr>
                  <w:color w:val="0000FF"/>
                </w:rPr>
                <w:t>решением</w:t>
              </w:r>
            </w:hyperlink>
            <w:r>
              <w:t xml:space="preserve"> Совета муниципального района "Заполярный район" от 22.12.2016 N 291-р)</w:t>
            </w:r>
          </w:p>
        </w:tc>
      </w:tr>
      <w:tr w:rsidR="00031E66">
        <w:tblPrEx>
          <w:tblBorders>
            <w:insideH w:val="nil"/>
          </w:tblBorders>
        </w:tblPrEx>
        <w:tc>
          <w:tcPr>
            <w:tcW w:w="850" w:type="dxa"/>
            <w:tcBorders>
              <w:bottom w:val="nil"/>
            </w:tcBorders>
          </w:tcPr>
          <w:p w:rsidR="00031E66" w:rsidRDefault="00031E66">
            <w:pPr>
              <w:pStyle w:val="ConsPlusNormal"/>
              <w:jc w:val="center"/>
            </w:pPr>
            <w:r>
              <w:t>14.1.</w:t>
            </w:r>
          </w:p>
        </w:tc>
        <w:tc>
          <w:tcPr>
            <w:tcW w:w="6009" w:type="dxa"/>
            <w:tcBorders>
              <w:bottom w:val="nil"/>
            </w:tcBorders>
          </w:tcPr>
          <w:p w:rsidR="00031E66" w:rsidRDefault="00031E66">
            <w:pPr>
              <w:pStyle w:val="ConsPlusNormal"/>
            </w:pPr>
            <w:r>
              <w:t xml:space="preserve">Организация похорон и предоставление связанных с ними услуг, </w:t>
            </w:r>
            <w:hyperlink r:id="rId24" w:history="1">
              <w:r>
                <w:rPr>
                  <w:color w:val="0000FF"/>
                </w:rPr>
                <w:t>96.03</w:t>
              </w:r>
            </w:hyperlink>
          </w:p>
        </w:tc>
        <w:tc>
          <w:tcPr>
            <w:tcW w:w="2154" w:type="dxa"/>
            <w:tcBorders>
              <w:bottom w:val="nil"/>
            </w:tcBorders>
          </w:tcPr>
          <w:p w:rsidR="00031E66" w:rsidRDefault="00031E66">
            <w:pPr>
              <w:pStyle w:val="ConsPlusNormal"/>
              <w:jc w:val="center"/>
            </w:pPr>
            <w:r>
              <w:t>7,5</w:t>
            </w:r>
          </w:p>
        </w:tc>
      </w:tr>
      <w:tr w:rsidR="00031E66">
        <w:tblPrEx>
          <w:tblBorders>
            <w:insideH w:val="nil"/>
          </w:tblBorders>
        </w:tblPrEx>
        <w:tc>
          <w:tcPr>
            <w:tcW w:w="9013" w:type="dxa"/>
            <w:gridSpan w:val="3"/>
            <w:tcBorders>
              <w:top w:val="nil"/>
            </w:tcBorders>
          </w:tcPr>
          <w:p w:rsidR="00031E66" w:rsidRDefault="00031E66">
            <w:pPr>
              <w:pStyle w:val="ConsPlusNormal"/>
              <w:jc w:val="both"/>
            </w:pPr>
            <w:r>
              <w:t xml:space="preserve">(п. 14.1 введен </w:t>
            </w:r>
            <w:hyperlink r:id="rId25" w:history="1">
              <w:r>
                <w:rPr>
                  <w:color w:val="0000FF"/>
                </w:rPr>
                <w:t>решением</w:t>
              </w:r>
            </w:hyperlink>
            <w:r>
              <w:t xml:space="preserve"> Совета муниципального района "Заполярный район" от 22.12.2016 N 291-р)</w:t>
            </w:r>
          </w:p>
        </w:tc>
      </w:tr>
      <w:tr w:rsidR="00031E66">
        <w:tblPrEx>
          <w:tblBorders>
            <w:insideH w:val="nil"/>
          </w:tblBorders>
        </w:tblPrEx>
        <w:tc>
          <w:tcPr>
            <w:tcW w:w="850" w:type="dxa"/>
            <w:tcBorders>
              <w:bottom w:val="nil"/>
            </w:tcBorders>
          </w:tcPr>
          <w:p w:rsidR="00031E66" w:rsidRDefault="00031E66">
            <w:pPr>
              <w:pStyle w:val="ConsPlusNormal"/>
              <w:jc w:val="center"/>
            </w:pPr>
            <w:r>
              <w:t>14.2.</w:t>
            </w:r>
          </w:p>
        </w:tc>
        <w:tc>
          <w:tcPr>
            <w:tcW w:w="6009" w:type="dxa"/>
            <w:tcBorders>
              <w:bottom w:val="nil"/>
            </w:tcBorders>
          </w:tcPr>
          <w:p w:rsidR="00031E66" w:rsidRDefault="00031E66">
            <w:pPr>
              <w:pStyle w:val="ConsPlusNormal"/>
            </w:pPr>
            <w:r>
              <w:t xml:space="preserve">Деятельность физкультурно-оздоровительная, </w:t>
            </w:r>
            <w:hyperlink r:id="rId26" w:history="1">
              <w:r>
                <w:rPr>
                  <w:color w:val="0000FF"/>
                </w:rPr>
                <w:t>96.04</w:t>
              </w:r>
            </w:hyperlink>
          </w:p>
        </w:tc>
        <w:tc>
          <w:tcPr>
            <w:tcW w:w="2154" w:type="dxa"/>
            <w:tcBorders>
              <w:bottom w:val="nil"/>
            </w:tcBorders>
          </w:tcPr>
          <w:p w:rsidR="00031E66" w:rsidRDefault="00031E66">
            <w:pPr>
              <w:pStyle w:val="ConsPlusNormal"/>
              <w:jc w:val="center"/>
            </w:pPr>
            <w:r>
              <w:t>7,5</w:t>
            </w:r>
          </w:p>
        </w:tc>
      </w:tr>
      <w:tr w:rsidR="00031E66">
        <w:tblPrEx>
          <w:tblBorders>
            <w:insideH w:val="nil"/>
          </w:tblBorders>
        </w:tblPrEx>
        <w:tc>
          <w:tcPr>
            <w:tcW w:w="9013" w:type="dxa"/>
            <w:gridSpan w:val="3"/>
            <w:tcBorders>
              <w:top w:val="nil"/>
            </w:tcBorders>
          </w:tcPr>
          <w:p w:rsidR="00031E66" w:rsidRDefault="00031E66">
            <w:pPr>
              <w:pStyle w:val="ConsPlusNormal"/>
              <w:jc w:val="both"/>
            </w:pPr>
            <w:r>
              <w:t xml:space="preserve">(п. 14.2 введен </w:t>
            </w:r>
            <w:hyperlink r:id="rId27" w:history="1">
              <w:r>
                <w:rPr>
                  <w:color w:val="0000FF"/>
                </w:rPr>
                <w:t>решением</w:t>
              </w:r>
            </w:hyperlink>
            <w:r>
              <w:t xml:space="preserve"> Совета муниципального района "Заполярный район" от 22.12.2016 N 291-р)</w:t>
            </w:r>
          </w:p>
        </w:tc>
      </w:tr>
      <w:tr w:rsidR="00031E66">
        <w:tblPrEx>
          <w:tblBorders>
            <w:insideH w:val="nil"/>
          </w:tblBorders>
        </w:tblPrEx>
        <w:tc>
          <w:tcPr>
            <w:tcW w:w="850" w:type="dxa"/>
            <w:tcBorders>
              <w:bottom w:val="nil"/>
            </w:tcBorders>
          </w:tcPr>
          <w:p w:rsidR="00031E66" w:rsidRDefault="00031E66">
            <w:pPr>
              <w:pStyle w:val="ConsPlusNormal"/>
              <w:jc w:val="center"/>
            </w:pPr>
            <w:r>
              <w:t>14.3.</w:t>
            </w:r>
          </w:p>
        </w:tc>
        <w:tc>
          <w:tcPr>
            <w:tcW w:w="6009" w:type="dxa"/>
            <w:tcBorders>
              <w:bottom w:val="nil"/>
            </w:tcBorders>
          </w:tcPr>
          <w:p w:rsidR="00031E66" w:rsidRDefault="00031E66">
            <w:pPr>
              <w:pStyle w:val="ConsPlusNormal"/>
            </w:pPr>
            <w:r>
              <w:t xml:space="preserve">Стирка и химическая чистка текстильных и меховых изделий, </w:t>
            </w:r>
            <w:hyperlink r:id="rId28" w:history="1">
              <w:r>
                <w:rPr>
                  <w:color w:val="0000FF"/>
                </w:rPr>
                <w:t>96.01</w:t>
              </w:r>
            </w:hyperlink>
          </w:p>
        </w:tc>
        <w:tc>
          <w:tcPr>
            <w:tcW w:w="2154" w:type="dxa"/>
            <w:tcBorders>
              <w:bottom w:val="nil"/>
            </w:tcBorders>
          </w:tcPr>
          <w:p w:rsidR="00031E66" w:rsidRDefault="00031E66">
            <w:pPr>
              <w:pStyle w:val="ConsPlusNormal"/>
              <w:jc w:val="center"/>
            </w:pPr>
            <w:r>
              <w:t>7,5</w:t>
            </w:r>
          </w:p>
        </w:tc>
      </w:tr>
      <w:tr w:rsidR="00031E66">
        <w:tblPrEx>
          <w:tblBorders>
            <w:insideH w:val="nil"/>
          </w:tblBorders>
        </w:tblPrEx>
        <w:tc>
          <w:tcPr>
            <w:tcW w:w="9013" w:type="dxa"/>
            <w:gridSpan w:val="3"/>
            <w:tcBorders>
              <w:top w:val="nil"/>
            </w:tcBorders>
          </w:tcPr>
          <w:p w:rsidR="00031E66" w:rsidRDefault="00031E66">
            <w:pPr>
              <w:pStyle w:val="ConsPlusNormal"/>
              <w:jc w:val="both"/>
            </w:pPr>
            <w:r>
              <w:t xml:space="preserve">(п. 14.3 введен </w:t>
            </w:r>
            <w:hyperlink r:id="rId29" w:history="1">
              <w:r>
                <w:rPr>
                  <w:color w:val="0000FF"/>
                </w:rPr>
                <w:t>решением</w:t>
              </w:r>
            </w:hyperlink>
            <w:r>
              <w:t xml:space="preserve"> Совета муниципального района "Заполярный район" от 22.12.2016 N 291-р)</w:t>
            </w:r>
          </w:p>
        </w:tc>
      </w:tr>
      <w:tr w:rsidR="00031E66">
        <w:tblPrEx>
          <w:tblBorders>
            <w:insideH w:val="nil"/>
          </w:tblBorders>
        </w:tblPrEx>
        <w:tc>
          <w:tcPr>
            <w:tcW w:w="850" w:type="dxa"/>
            <w:tcBorders>
              <w:bottom w:val="nil"/>
            </w:tcBorders>
          </w:tcPr>
          <w:p w:rsidR="00031E66" w:rsidRDefault="00031E66">
            <w:pPr>
              <w:pStyle w:val="ConsPlusNormal"/>
              <w:jc w:val="center"/>
            </w:pPr>
            <w:r>
              <w:t>14.4.</w:t>
            </w:r>
          </w:p>
        </w:tc>
        <w:tc>
          <w:tcPr>
            <w:tcW w:w="6009" w:type="dxa"/>
            <w:tcBorders>
              <w:bottom w:val="nil"/>
            </w:tcBorders>
          </w:tcPr>
          <w:p w:rsidR="00031E66" w:rsidRDefault="00031E66">
            <w:pPr>
              <w:pStyle w:val="ConsPlusNormal"/>
            </w:pPr>
            <w:r>
              <w:t xml:space="preserve">Строительство жилых и нежилых зданий, </w:t>
            </w:r>
            <w:hyperlink r:id="rId30" w:history="1">
              <w:r>
                <w:rPr>
                  <w:color w:val="0000FF"/>
                </w:rPr>
                <w:t>41.20</w:t>
              </w:r>
            </w:hyperlink>
          </w:p>
        </w:tc>
        <w:tc>
          <w:tcPr>
            <w:tcW w:w="2154" w:type="dxa"/>
            <w:tcBorders>
              <w:bottom w:val="nil"/>
            </w:tcBorders>
          </w:tcPr>
          <w:p w:rsidR="00031E66" w:rsidRDefault="00031E66">
            <w:pPr>
              <w:pStyle w:val="ConsPlusNormal"/>
              <w:jc w:val="center"/>
            </w:pPr>
            <w:r>
              <w:t>7,5</w:t>
            </w:r>
          </w:p>
        </w:tc>
      </w:tr>
      <w:tr w:rsidR="00031E66">
        <w:tblPrEx>
          <w:tblBorders>
            <w:insideH w:val="nil"/>
          </w:tblBorders>
        </w:tblPrEx>
        <w:tc>
          <w:tcPr>
            <w:tcW w:w="9013" w:type="dxa"/>
            <w:gridSpan w:val="3"/>
            <w:tcBorders>
              <w:top w:val="nil"/>
            </w:tcBorders>
          </w:tcPr>
          <w:p w:rsidR="00031E66" w:rsidRDefault="00031E66">
            <w:pPr>
              <w:pStyle w:val="ConsPlusNormal"/>
              <w:jc w:val="both"/>
            </w:pPr>
            <w:r>
              <w:t xml:space="preserve">(п. 14.4 введен </w:t>
            </w:r>
            <w:hyperlink r:id="rId31" w:history="1">
              <w:r>
                <w:rPr>
                  <w:color w:val="0000FF"/>
                </w:rPr>
                <w:t>решением</w:t>
              </w:r>
            </w:hyperlink>
            <w:r>
              <w:t xml:space="preserve"> Совета муниципального района "Заполярный район" от 22.12.2016 N 291-р)</w:t>
            </w:r>
          </w:p>
        </w:tc>
      </w:tr>
      <w:tr w:rsidR="00031E66">
        <w:tblPrEx>
          <w:tblBorders>
            <w:insideH w:val="nil"/>
          </w:tblBorders>
        </w:tblPrEx>
        <w:tc>
          <w:tcPr>
            <w:tcW w:w="850" w:type="dxa"/>
            <w:tcBorders>
              <w:bottom w:val="nil"/>
            </w:tcBorders>
          </w:tcPr>
          <w:p w:rsidR="00031E66" w:rsidRDefault="00031E66">
            <w:pPr>
              <w:pStyle w:val="ConsPlusNormal"/>
              <w:jc w:val="center"/>
            </w:pPr>
            <w:r>
              <w:t>14.5.</w:t>
            </w:r>
          </w:p>
        </w:tc>
        <w:tc>
          <w:tcPr>
            <w:tcW w:w="6009" w:type="dxa"/>
            <w:tcBorders>
              <w:bottom w:val="nil"/>
            </w:tcBorders>
          </w:tcPr>
          <w:p w:rsidR="00031E66" w:rsidRDefault="00031E66">
            <w:pPr>
              <w:pStyle w:val="ConsPlusNormal"/>
            </w:pPr>
            <w:r>
              <w:t xml:space="preserve">Ремонт обуви и прочих изделий из кожи, </w:t>
            </w:r>
            <w:hyperlink r:id="rId32" w:history="1">
              <w:r>
                <w:rPr>
                  <w:color w:val="0000FF"/>
                </w:rPr>
                <w:t>95.23</w:t>
              </w:r>
            </w:hyperlink>
          </w:p>
        </w:tc>
        <w:tc>
          <w:tcPr>
            <w:tcW w:w="2154" w:type="dxa"/>
            <w:tcBorders>
              <w:bottom w:val="nil"/>
            </w:tcBorders>
          </w:tcPr>
          <w:p w:rsidR="00031E66" w:rsidRDefault="00031E66">
            <w:pPr>
              <w:pStyle w:val="ConsPlusNormal"/>
              <w:jc w:val="center"/>
            </w:pPr>
            <w:r>
              <w:t>7,5</w:t>
            </w:r>
          </w:p>
        </w:tc>
      </w:tr>
      <w:tr w:rsidR="00031E66">
        <w:tblPrEx>
          <w:tblBorders>
            <w:insideH w:val="nil"/>
          </w:tblBorders>
        </w:tblPrEx>
        <w:tc>
          <w:tcPr>
            <w:tcW w:w="9013" w:type="dxa"/>
            <w:gridSpan w:val="3"/>
            <w:tcBorders>
              <w:top w:val="nil"/>
            </w:tcBorders>
          </w:tcPr>
          <w:p w:rsidR="00031E66" w:rsidRDefault="00031E66">
            <w:pPr>
              <w:pStyle w:val="ConsPlusNormal"/>
              <w:jc w:val="both"/>
            </w:pPr>
            <w:r>
              <w:t xml:space="preserve">(п. 14.5 введен </w:t>
            </w:r>
            <w:hyperlink r:id="rId33" w:history="1">
              <w:r>
                <w:rPr>
                  <w:color w:val="0000FF"/>
                </w:rPr>
                <w:t>решением</w:t>
              </w:r>
            </w:hyperlink>
            <w:r>
              <w:t xml:space="preserve"> Совета муниципального района "Заполярный район" от 22.12.2016 N 291-р)</w:t>
            </w:r>
          </w:p>
        </w:tc>
      </w:tr>
      <w:tr w:rsidR="00031E66">
        <w:tblPrEx>
          <w:tblBorders>
            <w:insideH w:val="nil"/>
          </w:tblBorders>
        </w:tblPrEx>
        <w:tc>
          <w:tcPr>
            <w:tcW w:w="850" w:type="dxa"/>
            <w:tcBorders>
              <w:bottom w:val="nil"/>
            </w:tcBorders>
          </w:tcPr>
          <w:p w:rsidR="00031E66" w:rsidRDefault="00031E66">
            <w:pPr>
              <w:pStyle w:val="ConsPlusNormal"/>
              <w:jc w:val="center"/>
            </w:pPr>
            <w:r>
              <w:t>14.6.</w:t>
            </w:r>
          </w:p>
        </w:tc>
        <w:tc>
          <w:tcPr>
            <w:tcW w:w="6009" w:type="dxa"/>
            <w:tcBorders>
              <w:bottom w:val="nil"/>
            </w:tcBorders>
          </w:tcPr>
          <w:p w:rsidR="00031E66" w:rsidRDefault="00031E66">
            <w:pPr>
              <w:pStyle w:val="ConsPlusNormal"/>
            </w:pPr>
            <w:r>
              <w:t xml:space="preserve">Ремонт одежды, </w:t>
            </w:r>
            <w:hyperlink r:id="rId34" w:history="1">
              <w:r>
                <w:rPr>
                  <w:color w:val="0000FF"/>
                </w:rPr>
                <w:t>95.29.11</w:t>
              </w:r>
            </w:hyperlink>
          </w:p>
        </w:tc>
        <w:tc>
          <w:tcPr>
            <w:tcW w:w="2154" w:type="dxa"/>
            <w:tcBorders>
              <w:bottom w:val="nil"/>
            </w:tcBorders>
          </w:tcPr>
          <w:p w:rsidR="00031E66" w:rsidRDefault="00031E66">
            <w:pPr>
              <w:pStyle w:val="ConsPlusNormal"/>
              <w:jc w:val="center"/>
            </w:pPr>
            <w:r>
              <w:t>7,5</w:t>
            </w:r>
          </w:p>
        </w:tc>
      </w:tr>
      <w:tr w:rsidR="00031E66">
        <w:tblPrEx>
          <w:tblBorders>
            <w:insideH w:val="nil"/>
          </w:tblBorders>
        </w:tblPrEx>
        <w:tc>
          <w:tcPr>
            <w:tcW w:w="9013" w:type="dxa"/>
            <w:gridSpan w:val="3"/>
            <w:tcBorders>
              <w:top w:val="nil"/>
            </w:tcBorders>
          </w:tcPr>
          <w:p w:rsidR="00031E66" w:rsidRDefault="00031E66">
            <w:pPr>
              <w:pStyle w:val="ConsPlusNormal"/>
              <w:jc w:val="both"/>
            </w:pPr>
            <w:r>
              <w:t xml:space="preserve">(п. 14.6 введен </w:t>
            </w:r>
            <w:hyperlink r:id="rId35" w:history="1">
              <w:r>
                <w:rPr>
                  <w:color w:val="0000FF"/>
                </w:rPr>
                <w:t>решением</w:t>
              </w:r>
            </w:hyperlink>
            <w:r>
              <w:t xml:space="preserve"> Совета муниципального района "Заполярный район" от 22.12.2016 N 291-р)</w:t>
            </w:r>
          </w:p>
        </w:tc>
      </w:tr>
      <w:tr w:rsidR="00031E66">
        <w:tblPrEx>
          <w:tblBorders>
            <w:insideH w:val="nil"/>
          </w:tblBorders>
        </w:tblPrEx>
        <w:tc>
          <w:tcPr>
            <w:tcW w:w="850" w:type="dxa"/>
            <w:tcBorders>
              <w:bottom w:val="nil"/>
            </w:tcBorders>
          </w:tcPr>
          <w:p w:rsidR="00031E66" w:rsidRDefault="00031E66">
            <w:pPr>
              <w:pStyle w:val="ConsPlusNormal"/>
              <w:jc w:val="center"/>
            </w:pPr>
            <w:r>
              <w:t>14.7.</w:t>
            </w:r>
          </w:p>
        </w:tc>
        <w:tc>
          <w:tcPr>
            <w:tcW w:w="6009" w:type="dxa"/>
            <w:tcBorders>
              <w:bottom w:val="nil"/>
            </w:tcBorders>
          </w:tcPr>
          <w:p w:rsidR="00031E66" w:rsidRDefault="00031E66">
            <w:pPr>
              <w:pStyle w:val="ConsPlusNormal"/>
            </w:pPr>
            <w:r>
              <w:t xml:space="preserve">Предоставление прочих персональных услуг, не включенных в другие группировки, </w:t>
            </w:r>
            <w:hyperlink r:id="rId36" w:history="1">
              <w:r>
                <w:rPr>
                  <w:color w:val="0000FF"/>
                </w:rPr>
                <w:t>96.09</w:t>
              </w:r>
            </w:hyperlink>
          </w:p>
        </w:tc>
        <w:tc>
          <w:tcPr>
            <w:tcW w:w="2154" w:type="dxa"/>
            <w:tcBorders>
              <w:bottom w:val="nil"/>
            </w:tcBorders>
          </w:tcPr>
          <w:p w:rsidR="00031E66" w:rsidRDefault="00031E66">
            <w:pPr>
              <w:pStyle w:val="ConsPlusNormal"/>
              <w:jc w:val="center"/>
            </w:pPr>
            <w:r>
              <w:t>7,5</w:t>
            </w:r>
          </w:p>
        </w:tc>
      </w:tr>
      <w:tr w:rsidR="00031E66">
        <w:tblPrEx>
          <w:tblBorders>
            <w:insideH w:val="nil"/>
          </w:tblBorders>
        </w:tblPrEx>
        <w:tc>
          <w:tcPr>
            <w:tcW w:w="9013" w:type="dxa"/>
            <w:gridSpan w:val="3"/>
            <w:tcBorders>
              <w:top w:val="nil"/>
            </w:tcBorders>
          </w:tcPr>
          <w:p w:rsidR="00031E66" w:rsidRDefault="00031E66">
            <w:pPr>
              <w:pStyle w:val="ConsPlusNormal"/>
              <w:jc w:val="both"/>
            </w:pPr>
            <w:r>
              <w:t xml:space="preserve">(п. 14.7 введен </w:t>
            </w:r>
            <w:hyperlink r:id="rId37" w:history="1">
              <w:r>
                <w:rPr>
                  <w:color w:val="0000FF"/>
                </w:rPr>
                <w:t>решением</w:t>
              </w:r>
            </w:hyperlink>
            <w:r>
              <w:t xml:space="preserve"> Совета муниципального района "Заполярный район" от 22.12.2016 N 291-р)</w:t>
            </w:r>
          </w:p>
        </w:tc>
      </w:tr>
      <w:tr w:rsidR="00031E66">
        <w:tblPrEx>
          <w:tblBorders>
            <w:insideH w:val="nil"/>
          </w:tblBorders>
        </w:tblPrEx>
        <w:tc>
          <w:tcPr>
            <w:tcW w:w="850" w:type="dxa"/>
            <w:tcBorders>
              <w:bottom w:val="nil"/>
            </w:tcBorders>
          </w:tcPr>
          <w:p w:rsidR="00031E66" w:rsidRDefault="00031E66">
            <w:pPr>
              <w:pStyle w:val="ConsPlusNormal"/>
              <w:jc w:val="center"/>
            </w:pPr>
            <w:r>
              <w:t>14.8.</w:t>
            </w:r>
          </w:p>
        </w:tc>
        <w:tc>
          <w:tcPr>
            <w:tcW w:w="6009" w:type="dxa"/>
            <w:tcBorders>
              <w:bottom w:val="nil"/>
            </w:tcBorders>
          </w:tcPr>
          <w:p w:rsidR="00031E66" w:rsidRDefault="00031E66">
            <w:pPr>
              <w:pStyle w:val="ConsPlusNormal"/>
            </w:pPr>
            <w:r>
              <w:t xml:space="preserve">Ремонт одежды, </w:t>
            </w:r>
            <w:hyperlink r:id="rId38" w:history="1">
              <w:r>
                <w:rPr>
                  <w:color w:val="0000FF"/>
                </w:rPr>
                <w:t>95.29.11</w:t>
              </w:r>
            </w:hyperlink>
          </w:p>
        </w:tc>
        <w:tc>
          <w:tcPr>
            <w:tcW w:w="2154" w:type="dxa"/>
            <w:tcBorders>
              <w:bottom w:val="nil"/>
            </w:tcBorders>
          </w:tcPr>
          <w:p w:rsidR="00031E66" w:rsidRDefault="00031E66">
            <w:pPr>
              <w:pStyle w:val="ConsPlusNormal"/>
              <w:jc w:val="center"/>
            </w:pPr>
            <w:r>
              <w:t>7,5</w:t>
            </w:r>
          </w:p>
        </w:tc>
      </w:tr>
      <w:tr w:rsidR="00031E66">
        <w:tblPrEx>
          <w:tblBorders>
            <w:insideH w:val="nil"/>
          </w:tblBorders>
        </w:tblPrEx>
        <w:tc>
          <w:tcPr>
            <w:tcW w:w="9013" w:type="dxa"/>
            <w:gridSpan w:val="3"/>
            <w:tcBorders>
              <w:top w:val="nil"/>
            </w:tcBorders>
          </w:tcPr>
          <w:p w:rsidR="00031E66" w:rsidRDefault="00031E66">
            <w:pPr>
              <w:pStyle w:val="ConsPlusNormal"/>
              <w:jc w:val="both"/>
            </w:pPr>
            <w:r>
              <w:t xml:space="preserve">(п. 14.8 введен </w:t>
            </w:r>
            <w:hyperlink r:id="rId39" w:history="1">
              <w:r>
                <w:rPr>
                  <w:color w:val="0000FF"/>
                </w:rPr>
                <w:t>решением</w:t>
              </w:r>
            </w:hyperlink>
            <w:r>
              <w:t xml:space="preserve"> Совета муниципального района "Заполярный район" от 22.12.2016 N 291-р)</w:t>
            </w:r>
          </w:p>
        </w:tc>
      </w:tr>
      <w:tr w:rsidR="00031E66">
        <w:tblPrEx>
          <w:tblBorders>
            <w:insideH w:val="nil"/>
          </w:tblBorders>
        </w:tblPrEx>
        <w:tc>
          <w:tcPr>
            <w:tcW w:w="850" w:type="dxa"/>
            <w:tcBorders>
              <w:bottom w:val="nil"/>
            </w:tcBorders>
          </w:tcPr>
          <w:p w:rsidR="00031E66" w:rsidRDefault="00031E66">
            <w:pPr>
              <w:pStyle w:val="ConsPlusNormal"/>
              <w:jc w:val="center"/>
            </w:pPr>
            <w:r>
              <w:t>14.9.</w:t>
            </w:r>
          </w:p>
        </w:tc>
        <w:tc>
          <w:tcPr>
            <w:tcW w:w="6009" w:type="dxa"/>
            <w:tcBorders>
              <w:bottom w:val="nil"/>
            </w:tcBorders>
          </w:tcPr>
          <w:p w:rsidR="00031E66" w:rsidRDefault="00031E66">
            <w:pPr>
              <w:pStyle w:val="ConsPlusNormal"/>
            </w:pPr>
            <w:r>
              <w:t xml:space="preserve">Ремонт металлоизделий бытового и хозяйственного назначения, </w:t>
            </w:r>
            <w:hyperlink r:id="rId40" w:history="1">
              <w:r>
                <w:rPr>
                  <w:color w:val="0000FF"/>
                </w:rPr>
                <w:t>95.29.4</w:t>
              </w:r>
            </w:hyperlink>
          </w:p>
        </w:tc>
        <w:tc>
          <w:tcPr>
            <w:tcW w:w="2154" w:type="dxa"/>
            <w:tcBorders>
              <w:bottom w:val="nil"/>
            </w:tcBorders>
          </w:tcPr>
          <w:p w:rsidR="00031E66" w:rsidRDefault="00031E66">
            <w:pPr>
              <w:pStyle w:val="ConsPlusNormal"/>
              <w:jc w:val="center"/>
            </w:pPr>
            <w:r>
              <w:t>7,5</w:t>
            </w:r>
          </w:p>
        </w:tc>
      </w:tr>
      <w:tr w:rsidR="00031E66">
        <w:tblPrEx>
          <w:tblBorders>
            <w:insideH w:val="nil"/>
          </w:tblBorders>
        </w:tblPrEx>
        <w:tc>
          <w:tcPr>
            <w:tcW w:w="9013" w:type="dxa"/>
            <w:gridSpan w:val="3"/>
            <w:tcBorders>
              <w:top w:val="nil"/>
            </w:tcBorders>
          </w:tcPr>
          <w:p w:rsidR="00031E66" w:rsidRDefault="00031E66">
            <w:pPr>
              <w:pStyle w:val="ConsPlusNormal"/>
              <w:jc w:val="both"/>
            </w:pPr>
            <w:r>
              <w:t xml:space="preserve">(п. 14.9 введен </w:t>
            </w:r>
            <w:hyperlink r:id="rId41" w:history="1">
              <w:r>
                <w:rPr>
                  <w:color w:val="0000FF"/>
                </w:rPr>
                <w:t>решением</w:t>
              </w:r>
            </w:hyperlink>
            <w:r>
              <w:t xml:space="preserve"> Совета муниципального района "Заполярный район" от 22.12.2016 N 291-р)</w:t>
            </w:r>
          </w:p>
        </w:tc>
      </w:tr>
      <w:tr w:rsidR="00031E66">
        <w:tblPrEx>
          <w:tblBorders>
            <w:insideH w:val="nil"/>
          </w:tblBorders>
        </w:tblPrEx>
        <w:tc>
          <w:tcPr>
            <w:tcW w:w="850" w:type="dxa"/>
            <w:tcBorders>
              <w:bottom w:val="nil"/>
            </w:tcBorders>
          </w:tcPr>
          <w:p w:rsidR="00031E66" w:rsidRDefault="00031E66">
            <w:pPr>
              <w:pStyle w:val="ConsPlusNormal"/>
              <w:jc w:val="center"/>
            </w:pPr>
            <w:r>
              <w:t>14.10.</w:t>
            </w:r>
          </w:p>
        </w:tc>
        <w:tc>
          <w:tcPr>
            <w:tcW w:w="6009" w:type="dxa"/>
            <w:tcBorders>
              <w:bottom w:val="nil"/>
            </w:tcBorders>
          </w:tcPr>
          <w:p w:rsidR="00031E66" w:rsidRDefault="00031E66">
            <w:pPr>
              <w:pStyle w:val="ConsPlusNormal"/>
            </w:pPr>
            <w:r>
              <w:t xml:space="preserve">Изготовление кухонной мебели по индивидуальному заказу населения, </w:t>
            </w:r>
            <w:hyperlink r:id="rId42" w:history="1">
              <w:r>
                <w:rPr>
                  <w:color w:val="0000FF"/>
                </w:rPr>
                <w:t>31.02.2</w:t>
              </w:r>
            </w:hyperlink>
          </w:p>
        </w:tc>
        <w:tc>
          <w:tcPr>
            <w:tcW w:w="2154" w:type="dxa"/>
            <w:tcBorders>
              <w:bottom w:val="nil"/>
            </w:tcBorders>
          </w:tcPr>
          <w:p w:rsidR="00031E66" w:rsidRDefault="00031E66">
            <w:pPr>
              <w:pStyle w:val="ConsPlusNormal"/>
              <w:jc w:val="center"/>
            </w:pPr>
            <w:r>
              <w:t>7,5</w:t>
            </w:r>
          </w:p>
        </w:tc>
      </w:tr>
      <w:tr w:rsidR="00031E66">
        <w:tblPrEx>
          <w:tblBorders>
            <w:insideH w:val="nil"/>
          </w:tblBorders>
        </w:tblPrEx>
        <w:tc>
          <w:tcPr>
            <w:tcW w:w="9013" w:type="dxa"/>
            <w:gridSpan w:val="3"/>
            <w:tcBorders>
              <w:top w:val="nil"/>
            </w:tcBorders>
          </w:tcPr>
          <w:p w:rsidR="00031E66" w:rsidRDefault="00031E66">
            <w:pPr>
              <w:pStyle w:val="ConsPlusNormal"/>
              <w:jc w:val="both"/>
            </w:pPr>
            <w:r>
              <w:t xml:space="preserve">(п. 14.10 введен </w:t>
            </w:r>
            <w:hyperlink r:id="rId43" w:history="1">
              <w:r>
                <w:rPr>
                  <w:color w:val="0000FF"/>
                </w:rPr>
                <w:t>решением</w:t>
              </w:r>
            </w:hyperlink>
            <w:r>
              <w:t xml:space="preserve"> Совета муниципального района "Заполярный район" от 22.12.2016 N 291-р)</w:t>
            </w:r>
          </w:p>
        </w:tc>
      </w:tr>
      <w:tr w:rsidR="00031E66">
        <w:tblPrEx>
          <w:tblBorders>
            <w:insideH w:val="nil"/>
          </w:tblBorders>
        </w:tblPrEx>
        <w:tc>
          <w:tcPr>
            <w:tcW w:w="850" w:type="dxa"/>
            <w:tcBorders>
              <w:bottom w:val="nil"/>
            </w:tcBorders>
          </w:tcPr>
          <w:p w:rsidR="00031E66" w:rsidRDefault="00031E66">
            <w:pPr>
              <w:pStyle w:val="ConsPlusNormal"/>
              <w:jc w:val="center"/>
            </w:pPr>
            <w:r>
              <w:t>14.11.</w:t>
            </w:r>
          </w:p>
        </w:tc>
        <w:tc>
          <w:tcPr>
            <w:tcW w:w="6009" w:type="dxa"/>
            <w:tcBorders>
              <w:bottom w:val="nil"/>
            </w:tcBorders>
          </w:tcPr>
          <w:p w:rsidR="00031E66" w:rsidRDefault="00031E66">
            <w:pPr>
              <w:pStyle w:val="ConsPlusNormal"/>
            </w:pPr>
            <w:r>
              <w:t xml:space="preserve">Изготовление прочей мебели и отдельных мебельных деталей, не включенных в другие группировки по индивидуальному заказу населения, </w:t>
            </w:r>
            <w:hyperlink r:id="rId44" w:history="1">
              <w:r>
                <w:rPr>
                  <w:color w:val="0000FF"/>
                </w:rPr>
                <w:t>31.09.2</w:t>
              </w:r>
            </w:hyperlink>
          </w:p>
        </w:tc>
        <w:tc>
          <w:tcPr>
            <w:tcW w:w="2154" w:type="dxa"/>
            <w:tcBorders>
              <w:bottom w:val="nil"/>
            </w:tcBorders>
          </w:tcPr>
          <w:p w:rsidR="00031E66" w:rsidRDefault="00031E66">
            <w:pPr>
              <w:pStyle w:val="ConsPlusNormal"/>
              <w:jc w:val="center"/>
            </w:pPr>
            <w:r>
              <w:t>7,5</w:t>
            </w:r>
          </w:p>
        </w:tc>
      </w:tr>
      <w:tr w:rsidR="00031E66">
        <w:tblPrEx>
          <w:tblBorders>
            <w:insideH w:val="nil"/>
          </w:tblBorders>
        </w:tblPrEx>
        <w:tc>
          <w:tcPr>
            <w:tcW w:w="9013" w:type="dxa"/>
            <w:gridSpan w:val="3"/>
            <w:tcBorders>
              <w:top w:val="nil"/>
            </w:tcBorders>
          </w:tcPr>
          <w:p w:rsidR="00031E66" w:rsidRDefault="00031E66">
            <w:pPr>
              <w:pStyle w:val="ConsPlusNormal"/>
              <w:jc w:val="both"/>
            </w:pPr>
            <w:r>
              <w:t xml:space="preserve">(п. 14.11 введен </w:t>
            </w:r>
            <w:hyperlink r:id="rId45" w:history="1">
              <w:r>
                <w:rPr>
                  <w:color w:val="0000FF"/>
                </w:rPr>
                <w:t>решением</w:t>
              </w:r>
            </w:hyperlink>
            <w:r>
              <w:t xml:space="preserve"> Совета муниципального района "Заполярный район" от 22.12.2016 N 291-р)</w:t>
            </w:r>
          </w:p>
        </w:tc>
      </w:tr>
      <w:tr w:rsidR="00031E66">
        <w:tblPrEx>
          <w:tblBorders>
            <w:insideH w:val="nil"/>
          </w:tblBorders>
        </w:tblPrEx>
        <w:tc>
          <w:tcPr>
            <w:tcW w:w="850" w:type="dxa"/>
            <w:tcBorders>
              <w:bottom w:val="nil"/>
            </w:tcBorders>
          </w:tcPr>
          <w:p w:rsidR="00031E66" w:rsidRDefault="00031E66">
            <w:pPr>
              <w:pStyle w:val="ConsPlusNormal"/>
              <w:jc w:val="center"/>
            </w:pPr>
            <w:r>
              <w:t>14.12.</w:t>
            </w:r>
          </w:p>
        </w:tc>
        <w:tc>
          <w:tcPr>
            <w:tcW w:w="6009" w:type="dxa"/>
            <w:tcBorders>
              <w:bottom w:val="nil"/>
            </w:tcBorders>
          </w:tcPr>
          <w:p w:rsidR="00031E66" w:rsidRDefault="00031E66">
            <w:pPr>
              <w:pStyle w:val="ConsPlusNormal"/>
            </w:pPr>
            <w:r>
              <w:t xml:space="preserve">Ремонт мебели, </w:t>
            </w:r>
            <w:hyperlink r:id="rId46" w:history="1">
              <w:r>
                <w:rPr>
                  <w:color w:val="0000FF"/>
                </w:rPr>
                <w:t>95.24.1</w:t>
              </w:r>
            </w:hyperlink>
          </w:p>
        </w:tc>
        <w:tc>
          <w:tcPr>
            <w:tcW w:w="2154" w:type="dxa"/>
            <w:tcBorders>
              <w:bottom w:val="nil"/>
            </w:tcBorders>
          </w:tcPr>
          <w:p w:rsidR="00031E66" w:rsidRDefault="00031E66">
            <w:pPr>
              <w:pStyle w:val="ConsPlusNormal"/>
              <w:jc w:val="center"/>
            </w:pPr>
            <w:r>
              <w:t>7,5</w:t>
            </w:r>
          </w:p>
        </w:tc>
      </w:tr>
      <w:tr w:rsidR="00031E66">
        <w:tblPrEx>
          <w:tblBorders>
            <w:insideH w:val="nil"/>
          </w:tblBorders>
        </w:tblPrEx>
        <w:tc>
          <w:tcPr>
            <w:tcW w:w="9013" w:type="dxa"/>
            <w:gridSpan w:val="3"/>
            <w:tcBorders>
              <w:top w:val="nil"/>
            </w:tcBorders>
          </w:tcPr>
          <w:p w:rsidR="00031E66" w:rsidRDefault="00031E66">
            <w:pPr>
              <w:pStyle w:val="ConsPlusNormal"/>
              <w:jc w:val="both"/>
            </w:pPr>
            <w:r>
              <w:t xml:space="preserve">(п. 14.12 введен </w:t>
            </w:r>
            <w:hyperlink r:id="rId47" w:history="1">
              <w:r>
                <w:rPr>
                  <w:color w:val="0000FF"/>
                </w:rPr>
                <w:t>решением</w:t>
              </w:r>
            </w:hyperlink>
            <w:r>
              <w:t xml:space="preserve"> Совета муниципального района "Заполярный район" от 22.12.2016 N 291-р)</w:t>
            </w:r>
          </w:p>
        </w:tc>
      </w:tr>
      <w:tr w:rsidR="00031E66">
        <w:tblPrEx>
          <w:tblBorders>
            <w:insideH w:val="nil"/>
          </w:tblBorders>
        </w:tblPrEx>
        <w:tc>
          <w:tcPr>
            <w:tcW w:w="850" w:type="dxa"/>
            <w:tcBorders>
              <w:bottom w:val="nil"/>
            </w:tcBorders>
          </w:tcPr>
          <w:p w:rsidR="00031E66" w:rsidRDefault="00031E66">
            <w:pPr>
              <w:pStyle w:val="ConsPlusNormal"/>
              <w:jc w:val="center"/>
            </w:pPr>
            <w:r>
              <w:t>14.13.</w:t>
            </w:r>
          </w:p>
        </w:tc>
        <w:tc>
          <w:tcPr>
            <w:tcW w:w="6009" w:type="dxa"/>
            <w:tcBorders>
              <w:bottom w:val="nil"/>
            </w:tcBorders>
          </w:tcPr>
          <w:p w:rsidR="00031E66" w:rsidRDefault="00031E66">
            <w:pPr>
              <w:pStyle w:val="ConsPlusNormal"/>
            </w:pPr>
            <w:r>
              <w:t xml:space="preserve">Ремонт часов и ювелирных изделий, </w:t>
            </w:r>
            <w:hyperlink r:id="rId48" w:history="1">
              <w:r>
                <w:rPr>
                  <w:color w:val="0000FF"/>
                </w:rPr>
                <w:t>95.25</w:t>
              </w:r>
            </w:hyperlink>
          </w:p>
        </w:tc>
        <w:tc>
          <w:tcPr>
            <w:tcW w:w="2154" w:type="dxa"/>
            <w:tcBorders>
              <w:bottom w:val="nil"/>
            </w:tcBorders>
          </w:tcPr>
          <w:p w:rsidR="00031E66" w:rsidRDefault="00031E66">
            <w:pPr>
              <w:pStyle w:val="ConsPlusNormal"/>
              <w:jc w:val="center"/>
            </w:pPr>
            <w:r>
              <w:t>7,5</w:t>
            </w:r>
          </w:p>
        </w:tc>
      </w:tr>
      <w:tr w:rsidR="00031E66">
        <w:tblPrEx>
          <w:tblBorders>
            <w:insideH w:val="nil"/>
          </w:tblBorders>
        </w:tblPrEx>
        <w:tc>
          <w:tcPr>
            <w:tcW w:w="9013" w:type="dxa"/>
            <w:gridSpan w:val="3"/>
            <w:tcBorders>
              <w:top w:val="nil"/>
            </w:tcBorders>
          </w:tcPr>
          <w:p w:rsidR="00031E66" w:rsidRDefault="00031E66">
            <w:pPr>
              <w:pStyle w:val="ConsPlusNormal"/>
              <w:jc w:val="both"/>
            </w:pPr>
            <w:r>
              <w:t xml:space="preserve">(п. 14.13 введен </w:t>
            </w:r>
            <w:hyperlink r:id="rId49" w:history="1">
              <w:r>
                <w:rPr>
                  <w:color w:val="0000FF"/>
                </w:rPr>
                <w:t>решением</w:t>
              </w:r>
            </w:hyperlink>
            <w:r>
              <w:t xml:space="preserve"> Совета муниципального района "Заполярный район" от 22.12.2016 N 291-р)</w:t>
            </w:r>
          </w:p>
        </w:tc>
      </w:tr>
      <w:tr w:rsidR="00031E66">
        <w:tblPrEx>
          <w:tblBorders>
            <w:insideH w:val="nil"/>
          </w:tblBorders>
        </w:tblPrEx>
        <w:tc>
          <w:tcPr>
            <w:tcW w:w="850" w:type="dxa"/>
            <w:tcBorders>
              <w:bottom w:val="nil"/>
            </w:tcBorders>
          </w:tcPr>
          <w:p w:rsidR="00031E66" w:rsidRDefault="00031E66">
            <w:pPr>
              <w:pStyle w:val="ConsPlusNormal"/>
              <w:jc w:val="center"/>
            </w:pPr>
            <w:r>
              <w:t>14.14.</w:t>
            </w:r>
          </w:p>
        </w:tc>
        <w:tc>
          <w:tcPr>
            <w:tcW w:w="6009" w:type="dxa"/>
            <w:tcBorders>
              <w:bottom w:val="nil"/>
            </w:tcBorders>
          </w:tcPr>
          <w:p w:rsidR="00031E66" w:rsidRDefault="00031E66">
            <w:pPr>
              <w:pStyle w:val="ConsPlusNormal"/>
            </w:pPr>
            <w:r>
              <w:t xml:space="preserve">Деятельность в области фотографии, </w:t>
            </w:r>
            <w:hyperlink r:id="rId50" w:history="1">
              <w:r>
                <w:rPr>
                  <w:color w:val="0000FF"/>
                </w:rPr>
                <w:t>74.20</w:t>
              </w:r>
            </w:hyperlink>
          </w:p>
        </w:tc>
        <w:tc>
          <w:tcPr>
            <w:tcW w:w="2154" w:type="dxa"/>
            <w:tcBorders>
              <w:bottom w:val="nil"/>
            </w:tcBorders>
          </w:tcPr>
          <w:p w:rsidR="00031E66" w:rsidRDefault="00031E66">
            <w:pPr>
              <w:pStyle w:val="ConsPlusNormal"/>
              <w:jc w:val="center"/>
            </w:pPr>
            <w:r>
              <w:t>7,5</w:t>
            </w:r>
          </w:p>
        </w:tc>
      </w:tr>
      <w:tr w:rsidR="00031E66">
        <w:tblPrEx>
          <w:tblBorders>
            <w:insideH w:val="nil"/>
          </w:tblBorders>
        </w:tblPrEx>
        <w:tc>
          <w:tcPr>
            <w:tcW w:w="9013" w:type="dxa"/>
            <w:gridSpan w:val="3"/>
            <w:tcBorders>
              <w:top w:val="nil"/>
            </w:tcBorders>
          </w:tcPr>
          <w:p w:rsidR="00031E66" w:rsidRDefault="00031E66">
            <w:pPr>
              <w:pStyle w:val="ConsPlusNormal"/>
              <w:jc w:val="both"/>
            </w:pPr>
            <w:r>
              <w:t xml:space="preserve">(п. 14.14 введен </w:t>
            </w:r>
            <w:hyperlink r:id="rId51" w:history="1">
              <w:r>
                <w:rPr>
                  <w:color w:val="0000FF"/>
                </w:rPr>
                <w:t>решением</w:t>
              </w:r>
            </w:hyperlink>
            <w:r>
              <w:t xml:space="preserve"> Совета муниципального района "Заполярный район" от 22.12.2016 N 291-р)</w:t>
            </w:r>
          </w:p>
        </w:tc>
      </w:tr>
      <w:tr w:rsidR="00031E66">
        <w:tblPrEx>
          <w:tblBorders>
            <w:insideH w:val="nil"/>
          </w:tblBorders>
        </w:tblPrEx>
        <w:tc>
          <w:tcPr>
            <w:tcW w:w="850" w:type="dxa"/>
            <w:tcBorders>
              <w:bottom w:val="nil"/>
            </w:tcBorders>
          </w:tcPr>
          <w:p w:rsidR="00031E66" w:rsidRDefault="00031E66">
            <w:pPr>
              <w:pStyle w:val="ConsPlusNormal"/>
              <w:jc w:val="center"/>
            </w:pPr>
            <w:r>
              <w:t>14.15.</w:t>
            </w:r>
          </w:p>
        </w:tc>
        <w:tc>
          <w:tcPr>
            <w:tcW w:w="6009" w:type="dxa"/>
            <w:tcBorders>
              <w:bottom w:val="nil"/>
            </w:tcBorders>
          </w:tcPr>
          <w:p w:rsidR="00031E66" w:rsidRDefault="00031E66">
            <w:pPr>
              <w:pStyle w:val="ConsPlusNormal"/>
            </w:pPr>
            <w:r>
              <w:t>Другие виды бытовых услуг</w:t>
            </w:r>
          </w:p>
        </w:tc>
        <w:tc>
          <w:tcPr>
            <w:tcW w:w="2154" w:type="dxa"/>
            <w:tcBorders>
              <w:bottom w:val="nil"/>
            </w:tcBorders>
          </w:tcPr>
          <w:p w:rsidR="00031E66" w:rsidRDefault="00031E66">
            <w:pPr>
              <w:pStyle w:val="ConsPlusNormal"/>
              <w:jc w:val="center"/>
            </w:pPr>
            <w:r>
              <w:t>15,0</w:t>
            </w:r>
          </w:p>
        </w:tc>
      </w:tr>
      <w:tr w:rsidR="00031E66">
        <w:tblPrEx>
          <w:tblBorders>
            <w:insideH w:val="nil"/>
          </w:tblBorders>
        </w:tblPrEx>
        <w:tc>
          <w:tcPr>
            <w:tcW w:w="9013" w:type="dxa"/>
            <w:gridSpan w:val="3"/>
            <w:tcBorders>
              <w:top w:val="nil"/>
            </w:tcBorders>
          </w:tcPr>
          <w:p w:rsidR="00031E66" w:rsidRDefault="00031E66">
            <w:pPr>
              <w:pStyle w:val="ConsPlusNormal"/>
              <w:jc w:val="both"/>
            </w:pPr>
            <w:r>
              <w:t xml:space="preserve">(п. 14.15 введен </w:t>
            </w:r>
            <w:hyperlink r:id="rId52" w:history="1">
              <w:r>
                <w:rPr>
                  <w:color w:val="0000FF"/>
                </w:rPr>
                <w:t>решением</w:t>
              </w:r>
            </w:hyperlink>
            <w:r>
              <w:t xml:space="preserve"> Совета муниципального района "Заполярный район" от 22.12.2016 N 291-р)</w:t>
            </w:r>
          </w:p>
        </w:tc>
      </w:tr>
    </w:tbl>
    <w:p w:rsidR="00031E66" w:rsidRDefault="00031E66">
      <w:pPr>
        <w:pStyle w:val="ConsPlusNormal"/>
        <w:jc w:val="both"/>
      </w:pPr>
    </w:p>
    <w:p w:rsidR="00031E66" w:rsidRDefault="00031E66">
      <w:pPr>
        <w:pStyle w:val="ConsPlusNormal"/>
        <w:jc w:val="both"/>
      </w:pPr>
    </w:p>
    <w:p w:rsidR="00031E66" w:rsidRDefault="00031E66">
      <w:pPr>
        <w:pStyle w:val="ConsPlusNormal"/>
        <w:jc w:val="both"/>
      </w:pPr>
    </w:p>
    <w:p w:rsidR="00031E66" w:rsidRDefault="00031E66">
      <w:pPr>
        <w:pStyle w:val="ConsPlusNormal"/>
        <w:jc w:val="both"/>
      </w:pPr>
    </w:p>
    <w:p w:rsidR="00031E66" w:rsidRDefault="00031E66">
      <w:pPr>
        <w:pStyle w:val="ConsPlusNormal"/>
        <w:jc w:val="both"/>
      </w:pPr>
    </w:p>
    <w:p w:rsidR="00031E66" w:rsidRDefault="00031E66">
      <w:pPr>
        <w:pStyle w:val="ConsPlusNormal"/>
        <w:jc w:val="right"/>
        <w:outlineLvl w:val="0"/>
      </w:pPr>
      <w:r>
        <w:t>Приложение N 2</w:t>
      </w:r>
    </w:p>
    <w:p w:rsidR="00031E66" w:rsidRDefault="00031E66">
      <w:pPr>
        <w:pStyle w:val="ConsPlusNormal"/>
        <w:jc w:val="right"/>
      </w:pPr>
      <w:r>
        <w:t>к решению</w:t>
      </w:r>
    </w:p>
    <w:p w:rsidR="00031E66" w:rsidRDefault="00031E66">
      <w:pPr>
        <w:pStyle w:val="ConsPlusNormal"/>
        <w:jc w:val="right"/>
      </w:pPr>
      <w:r>
        <w:t>Совета муниципального района</w:t>
      </w:r>
    </w:p>
    <w:p w:rsidR="00031E66" w:rsidRDefault="00031E66">
      <w:pPr>
        <w:pStyle w:val="ConsPlusNormal"/>
        <w:jc w:val="right"/>
      </w:pPr>
      <w:r>
        <w:t>"Заполярный район"</w:t>
      </w:r>
    </w:p>
    <w:p w:rsidR="00031E66" w:rsidRDefault="00031E66">
      <w:pPr>
        <w:pStyle w:val="ConsPlusNormal"/>
        <w:jc w:val="right"/>
      </w:pPr>
      <w:r>
        <w:t>от 27.10.2006 N 109-р</w:t>
      </w:r>
    </w:p>
    <w:p w:rsidR="00031E66" w:rsidRDefault="00031E66">
      <w:pPr>
        <w:pStyle w:val="ConsPlusNormal"/>
        <w:jc w:val="both"/>
      </w:pPr>
    </w:p>
    <w:p w:rsidR="00031E66" w:rsidRDefault="00031E66">
      <w:pPr>
        <w:pStyle w:val="ConsPlusTitle"/>
        <w:jc w:val="center"/>
      </w:pPr>
      <w:bookmarkStart w:id="1" w:name="P163"/>
      <w:bookmarkEnd w:id="1"/>
      <w:r>
        <w:t>ЗНАЧЕНИЯ</w:t>
      </w:r>
    </w:p>
    <w:p w:rsidR="00031E66" w:rsidRDefault="00031E66">
      <w:pPr>
        <w:pStyle w:val="ConsPlusTitle"/>
        <w:jc w:val="center"/>
      </w:pPr>
      <w:r>
        <w:t xml:space="preserve">КОРРЕКТИРУЮЩЕГО КОЭФФИЦИЕНТА БАЗОВОЙ ДОХОДНОСТИ </w:t>
      </w:r>
      <w:hyperlink r:id="rId53" w:history="1">
        <w:r>
          <w:rPr>
            <w:color w:val="0000FF"/>
          </w:rPr>
          <w:t>К</w:t>
        </w:r>
        <w:proofErr w:type="gramStart"/>
        <w:r>
          <w:rPr>
            <w:color w:val="0000FF"/>
          </w:rPr>
          <w:t>2</w:t>
        </w:r>
        <w:proofErr w:type="gramEnd"/>
      </w:hyperlink>
      <w:r>
        <w:t>,</w:t>
      </w:r>
    </w:p>
    <w:p w:rsidR="00031E66" w:rsidRDefault="00031E66">
      <w:pPr>
        <w:pStyle w:val="ConsPlusTitle"/>
        <w:jc w:val="center"/>
      </w:pPr>
      <w:r>
        <w:t>УЧИТЫВАЮЩЕГО СОВОКУПНОСТЬ ОСОБЕННОСТЕЙ ВЕДЕНИЯ</w:t>
      </w:r>
    </w:p>
    <w:p w:rsidR="00031E66" w:rsidRDefault="00031E66">
      <w:pPr>
        <w:pStyle w:val="ConsPlusTitle"/>
        <w:jc w:val="center"/>
      </w:pPr>
      <w:r>
        <w:t>ПРЕДПРИНИМАТЕЛЬСКОЙ ДЕЯТЕЛЬНОСТИ</w:t>
      </w:r>
    </w:p>
    <w:p w:rsidR="00031E66" w:rsidRDefault="00031E66">
      <w:pPr>
        <w:pStyle w:val="ConsPlusNormal"/>
        <w:jc w:val="center"/>
      </w:pPr>
    </w:p>
    <w:p w:rsidR="00031E66" w:rsidRDefault="00031E66">
      <w:pPr>
        <w:pStyle w:val="ConsPlusNormal"/>
        <w:jc w:val="center"/>
      </w:pPr>
      <w:r>
        <w:t>Список изменяющих документов</w:t>
      </w:r>
    </w:p>
    <w:p w:rsidR="00031E66" w:rsidRDefault="00031E66">
      <w:pPr>
        <w:pStyle w:val="ConsPlusNormal"/>
        <w:jc w:val="center"/>
      </w:pPr>
      <w:proofErr w:type="gramStart"/>
      <w:r>
        <w:t>(в ред. решений Совета муниципального района</w:t>
      </w:r>
      <w:proofErr w:type="gramEnd"/>
    </w:p>
    <w:p w:rsidR="00031E66" w:rsidRDefault="00031E66">
      <w:pPr>
        <w:pStyle w:val="ConsPlusNormal"/>
        <w:jc w:val="center"/>
      </w:pPr>
      <w:proofErr w:type="gramStart"/>
      <w:r>
        <w:t xml:space="preserve">"Заполярный район" от 27.10.2011 </w:t>
      </w:r>
      <w:hyperlink r:id="rId54" w:history="1">
        <w:r>
          <w:rPr>
            <w:color w:val="0000FF"/>
          </w:rPr>
          <w:t>N 209-р</w:t>
        </w:r>
      </w:hyperlink>
      <w:r>
        <w:t xml:space="preserve">, от 22.12.2016 </w:t>
      </w:r>
      <w:hyperlink r:id="rId55" w:history="1">
        <w:r>
          <w:rPr>
            <w:color w:val="0000FF"/>
          </w:rPr>
          <w:t>N 291-р</w:t>
        </w:r>
      </w:hyperlink>
      <w:r>
        <w:t>)</w:t>
      </w:r>
      <w:proofErr w:type="gramEnd"/>
    </w:p>
    <w:p w:rsidR="00031E66" w:rsidRDefault="00031E66">
      <w:pPr>
        <w:pStyle w:val="ConsPlusNormal"/>
        <w:jc w:val="both"/>
      </w:pPr>
    </w:p>
    <w:p w:rsidR="00031E66" w:rsidRDefault="00031E66">
      <w:pPr>
        <w:pStyle w:val="ConsPlusNormal"/>
        <w:ind w:firstLine="540"/>
        <w:jc w:val="both"/>
      </w:pPr>
      <w:r>
        <w:t>1. Корректирующий коэффициент базовой доходности (К</w:t>
      </w:r>
      <w:proofErr w:type="gramStart"/>
      <w:r>
        <w:t>2</w:t>
      </w:r>
      <w:proofErr w:type="gramEnd"/>
      <w:r>
        <w:t>), учитывающий совокупность особенностей ведения предпринимательской деятельности, в том числе ассортимент товаров (работ, услуг), сезонность, режим работы, величину доходов, особенности места ведения предпринимательской деятельности, площадь информационного поля электронных табло, площадь информационного поля наружной рекламы с любым способом нанесения изображения, площадь информационного поля наружной рекламы с автоматической сменой изображения, количество автобусов любых типов, трамваев, троллейбусов, легковых и грузовых автомобилей, прицепов, полуприцепов и прицепов-роспусков, речных судов, используемых для распространения и (или) размещения рекламы, и иные особенности.</w:t>
      </w:r>
    </w:p>
    <w:p w:rsidR="00031E66" w:rsidRDefault="00031E66">
      <w:pPr>
        <w:pStyle w:val="ConsPlusNormal"/>
        <w:spacing w:before="220"/>
        <w:ind w:firstLine="540"/>
        <w:jc w:val="both"/>
      </w:pPr>
      <w:r>
        <w:t>2. Установить следующие значения корректирующего коэффициента базовой доходности (К</w:t>
      </w:r>
      <w:proofErr w:type="gramStart"/>
      <w:r>
        <w:t>2</w:t>
      </w:r>
      <w:proofErr w:type="gramEnd"/>
      <w:r>
        <w:t>), учитывающего совокупность особенностей ведения предпринимательской деятельности:</w:t>
      </w:r>
    </w:p>
    <w:p w:rsidR="00031E66" w:rsidRDefault="00031E66">
      <w:pPr>
        <w:sectPr w:rsidR="00031E66" w:rsidSect="00F913AB">
          <w:pgSz w:w="11906" w:h="16838"/>
          <w:pgMar w:top="1134" w:right="850" w:bottom="1134" w:left="1701" w:header="708" w:footer="708" w:gutter="0"/>
          <w:cols w:space="708"/>
          <w:docGrid w:linePitch="360"/>
        </w:sectPr>
      </w:pPr>
    </w:p>
    <w:p w:rsidR="00031E66" w:rsidRDefault="00031E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6293"/>
        <w:gridCol w:w="2154"/>
        <w:gridCol w:w="2098"/>
      </w:tblGrid>
      <w:tr w:rsidR="00031E66">
        <w:tc>
          <w:tcPr>
            <w:tcW w:w="567" w:type="dxa"/>
          </w:tcPr>
          <w:p w:rsidR="00031E66" w:rsidRDefault="00031E66">
            <w:pPr>
              <w:pStyle w:val="ConsPlusNormal"/>
              <w:jc w:val="center"/>
            </w:pPr>
            <w:r>
              <w:t xml:space="preserve">N </w:t>
            </w:r>
            <w:proofErr w:type="gramStart"/>
            <w:r>
              <w:t>п</w:t>
            </w:r>
            <w:proofErr w:type="gramEnd"/>
            <w:r>
              <w:t>/п</w:t>
            </w:r>
          </w:p>
        </w:tc>
        <w:tc>
          <w:tcPr>
            <w:tcW w:w="6293" w:type="dxa"/>
          </w:tcPr>
          <w:p w:rsidR="00031E66" w:rsidRDefault="00031E66">
            <w:pPr>
              <w:pStyle w:val="ConsPlusNormal"/>
              <w:jc w:val="center"/>
            </w:pPr>
            <w:r>
              <w:t>Вид предпринимательской деятельности</w:t>
            </w:r>
          </w:p>
        </w:tc>
        <w:tc>
          <w:tcPr>
            <w:tcW w:w="2154" w:type="dxa"/>
          </w:tcPr>
          <w:p w:rsidR="00031E66" w:rsidRDefault="00031E66">
            <w:pPr>
              <w:pStyle w:val="ConsPlusNormal"/>
              <w:jc w:val="center"/>
            </w:pPr>
            <w:r>
              <w:t>К</w:t>
            </w:r>
            <w:proofErr w:type="gramStart"/>
            <w:r>
              <w:t>2</w:t>
            </w:r>
            <w:proofErr w:type="gramEnd"/>
            <w:r>
              <w:t xml:space="preserve"> для городского поселения </w:t>
            </w:r>
            <w:hyperlink w:anchor="P299" w:history="1">
              <w:r>
                <w:rPr>
                  <w:color w:val="0000FF"/>
                </w:rPr>
                <w:t>&lt;*&gt;</w:t>
              </w:r>
            </w:hyperlink>
          </w:p>
        </w:tc>
        <w:tc>
          <w:tcPr>
            <w:tcW w:w="2098" w:type="dxa"/>
          </w:tcPr>
          <w:p w:rsidR="00031E66" w:rsidRDefault="00031E66">
            <w:pPr>
              <w:pStyle w:val="ConsPlusNormal"/>
              <w:jc w:val="center"/>
            </w:pPr>
            <w:r>
              <w:t>К</w:t>
            </w:r>
            <w:proofErr w:type="gramStart"/>
            <w:r>
              <w:t>2</w:t>
            </w:r>
            <w:proofErr w:type="gramEnd"/>
            <w:r>
              <w:t xml:space="preserve"> для сельских поселений </w:t>
            </w:r>
            <w:hyperlink w:anchor="P300" w:history="1">
              <w:r>
                <w:rPr>
                  <w:color w:val="0000FF"/>
                </w:rPr>
                <w:t>&lt;**&gt;</w:t>
              </w:r>
            </w:hyperlink>
          </w:p>
        </w:tc>
      </w:tr>
      <w:tr w:rsidR="00031E66">
        <w:tc>
          <w:tcPr>
            <w:tcW w:w="567" w:type="dxa"/>
            <w:vMerge w:val="restart"/>
            <w:tcBorders>
              <w:bottom w:val="nil"/>
            </w:tcBorders>
          </w:tcPr>
          <w:p w:rsidR="00031E66" w:rsidRDefault="00031E66">
            <w:pPr>
              <w:pStyle w:val="ConsPlusNormal"/>
              <w:jc w:val="center"/>
            </w:pPr>
            <w:r>
              <w:t>1</w:t>
            </w:r>
          </w:p>
        </w:tc>
        <w:tc>
          <w:tcPr>
            <w:tcW w:w="6293" w:type="dxa"/>
          </w:tcPr>
          <w:p w:rsidR="00031E66" w:rsidRDefault="00031E66">
            <w:pPr>
              <w:pStyle w:val="ConsPlusNormal"/>
            </w:pPr>
            <w:r>
              <w:t>Организация похорон и предоставление связанных с ними услуг;</w:t>
            </w:r>
          </w:p>
          <w:p w:rsidR="00031E66" w:rsidRDefault="00031E66">
            <w:pPr>
              <w:pStyle w:val="ConsPlusNormal"/>
            </w:pPr>
            <w:r>
              <w:t>Деятельность физкультурно-оздоровительная;</w:t>
            </w:r>
          </w:p>
          <w:p w:rsidR="00031E66" w:rsidRDefault="00031E66">
            <w:pPr>
              <w:pStyle w:val="ConsPlusNormal"/>
            </w:pPr>
            <w:r>
              <w:t>Стирка и химическая чистка текстильных и меховых изделий;</w:t>
            </w:r>
          </w:p>
          <w:p w:rsidR="00031E66" w:rsidRDefault="00031E66">
            <w:pPr>
              <w:pStyle w:val="ConsPlusNormal"/>
            </w:pPr>
            <w:r>
              <w:t>Строительство жилых и нежилых зданий;</w:t>
            </w:r>
          </w:p>
          <w:p w:rsidR="00031E66" w:rsidRDefault="00031E66">
            <w:pPr>
              <w:pStyle w:val="ConsPlusNormal"/>
            </w:pPr>
            <w:r>
              <w:t>Ремонт обуви и прочих изделий из кожи;</w:t>
            </w:r>
          </w:p>
          <w:p w:rsidR="00031E66" w:rsidRDefault="00031E66">
            <w:pPr>
              <w:pStyle w:val="ConsPlusNormal"/>
            </w:pPr>
            <w:r>
              <w:t>Ремонт одежды</w:t>
            </w:r>
          </w:p>
        </w:tc>
        <w:tc>
          <w:tcPr>
            <w:tcW w:w="2154" w:type="dxa"/>
          </w:tcPr>
          <w:p w:rsidR="00031E66" w:rsidRDefault="00031E66">
            <w:pPr>
              <w:pStyle w:val="ConsPlusNormal"/>
              <w:jc w:val="center"/>
            </w:pPr>
            <w:r>
              <w:t>0,1</w:t>
            </w:r>
          </w:p>
        </w:tc>
        <w:tc>
          <w:tcPr>
            <w:tcW w:w="2098" w:type="dxa"/>
          </w:tcPr>
          <w:p w:rsidR="00031E66" w:rsidRDefault="00031E66">
            <w:pPr>
              <w:pStyle w:val="ConsPlusNormal"/>
              <w:jc w:val="center"/>
            </w:pPr>
            <w:r>
              <w:t>0,1</w:t>
            </w:r>
          </w:p>
        </w:tc>
      </w:tr>
      <w:tr w:rsidR="00031E66">
        <w:tc>
          <w:tcPr>
            <w:tcW w:w="567" w:type="dxa"/>
            <w:vMerge/>
            <w:tcBorders>
              <w:bottom w:val="nil"/>
            </w:tcBorders>
          </w:tcPr>
          <w:p w:rsidR="00031E66" w:rsidRDefault="00031E66"/>
        </w:tc>
        <w:tc>
          <w:tcPr>
            <w:tcW w:w="6293" w:type="dxa"/>
          </w:tcPr>
          <w:p w:rsidR="00031E66" w:rsidRDefault="00031E66">
            <w:pPr>
              <w:pStyle w:val="ConsPlusNormal"/>
            </w:pPr>
            <w:r>
              <w:t>Ремонт металлоизделий бытового и хозяйственного назначения;</w:t>
            </w:r>
          </w:p>
          <w:p w:rsidR="00031E66" w:rsidRDefault="00031E66">
            <w:pPr>
              <w:pStyle w:val="ConsPlusNormal"/>
            </w:pPr>
            <w:r>
              <w:t>Ремонт мебели;</w:t>
            </w:r>
          </w:p>
          <w:p w:rsidR="00031E66" w:rsidRDefault="00031E66">
            <w:pPr>
              <w:pStyle w:val="ConsPlusNormal"/>
            </w:pPr>
            <w:r>
              <w:t>Изготовление прочей мебели и отдельных мебельных деталей, не включенных в другие группировки по индивидуальному заказу населения;</w:t>
            </w:r>
          </w:p>
          <w:p w:rsidR="00031E66" w:rsidRDefault="00031E66">
            <w:pPr>
              <w:pStyle w:val="ConsPlusNormal"/>
            </w:pPr>
            <w:r>
              <w:t>Изготовление кухонной мебели по индивидуальному заказу населения;</w:t>
            </w:r>
          </w:p>
          <w:p w:rsidR="00031E66" w:rsidRDefault="00031E66">
            <w:pPr>
              <w:pStyle w:val="ConsPlusNormal"/>
            </w:pPr>
            <w:r>
              <w:t>Ремонт часов и ювелирных изделий;</w:t>
            </w:r>
          </w:p>
          <w:p w:rsidR="00031E66" w:rsidRDefault="00031E66">
            <w:pPr>
              <w:pStyle w:val="ConsPlusNormal"/>
            </w:pPr>
            <w:r>
              <w:t>Предоставление прочих персональных услуг, не включенных в другие группировки</w:t>
            </w:r>
          </w:p>
        </w:tc>
        <w:tc>
          <w:tcPr>
            <w:tcW w:w="2154" w:type="dxa"/>
          </w:tcPr>
          <w:p w:rsidR="00031E66" w:rsidRDefault="00031E66">
            <w:pPr>
              <w:pStyle w:val="ConsPlusNormal"/>
              <w:jc w:val="center"/>
            </w:pPr>
            <w:r>
              <w:t>0,3</w:t>
            </w:r>
          </w:p>
        </w:tc>
        <w:tc>
          <w:tcPr>
            <w:tcW w:w="2098" w:type="dxa"/>
          </w:tcPr>
          <w:p w:rsidR="00031E66" w:rsidRDefault="00031E66">
            <w:pPr>
              <w:pStyle w:val="ConsPlusNormal"/>
              <w:jc w:val="center"/>
            </w:pPr>
            <w:r>
              <w:t>0,2</w:t>
            </w:r>
          </w:p>
        </w:tc>
      </w:tr>
      <w:tr w:rsidR="00031E66">
        <w:tc>
          <w:tcPr>
            <w:tcW w:w="567" w:type="dxa"/>
            <w:vMerge/>
            <w:tcBorders>
              <w:bottom w:val="nil"/>
            </w:tcBorders>
          </w:tcPr>
          <w:p w:rsidR="00031E66" w:rsidRDefault="00031E66"/>
        </w:tc>
        <w:tc>
          <w:tcPr>
            <w:tcW w:w="6293" w:type="dxa"/>
          </w:tcPr>
          <w:p w:rsidR="00031E66" w:rsidRDefault="00031E66">
            <w:pPr>
              <w:pStyle w:val="ConsPlusNormal"/>
            </w:pPr>
            <w:r>
              <w:t>Деятельность в области фотографии</w:t>
            </w:r>
          </w:p>
        </w:tc>
        <w:tc>
          <w:tcPr>
            <w:tcW w:w="2154" w:type="dxa"/>
          </w:tcPr>
          <w:p w:rsidR="00031E66" w:rsidRDefault="00031E66">
            <w:pPr>
              <w:pStyle w:val="ConsPlusNormal"/>
              <w:jc w:val="center"/>
            </w:pPr>
            <w:r>
              <w:t>0,5</w:t>
            </w:r>
          </w:p>
        </w:tc>
        <w:tc>
          <w:tcPr>
            <w:tcW w:w="2098" w:type="dxa"/>
          </w:tcPr>
          <w:p w:rsidR="00031E66" w:rsidRDefault="00031E66">
            <w:pPr>
              <w:pStyle w:val="ConsPlusNormal"/>
              <w:jc w:val="center"/>
            </w:pPr>
            <w:r>
              <w:t>0,3</w:t>
            </w:r>
          </w:p>
        </w:tc>
      </w:tr>
      <w:tr w:rsidR="00031E66">
        <w:tc>
          <w:tcPr>
            <w:tcW w:w="567" w:type="dxa"/>
            <w:vMerge/>
            <w:tcBorders>
              <w:bottom w:val="nil"/>
            </w:tcBorders>
          </w:tcPr>
          <w:p w:rsidR="00031E66" w:rsidRDefault="00031E66"/>
        </w:tc>
        <w:tc>
          <w:tcPr>
            <w:tcW w:w="6293" w:type="dxa"/>
          </w:tcPr>
          <w:p w:rsidR="00031E66" w:rsidRDefault="00031E66">
            <w:pPr>
              <w:pStyle w:val="ConsPlusNormal"/>
            </w:pPr>
            <w:r>
              <w:t>Предоставление парикмахерских услуг</w:t>
            </w:r>
          </w:p>
        </w:tc>
        <w:tc>
          <w:tcPr>
            <w:tcW w:w="2154" w:type="dxa"/>
          </w:tcPr>
          <w:p w:rsidR="00031E66" w:rsidRDefault="00031E66">
            <w:pPr>
              <w:pStyle w:val="ConsPlusNormal"/>
              <w:jc w:val="center"/>
            </w:pPr>
            <w:r>
              <w:t>1,0</w:t>
            </w:r>
          </w:p>
        </w:tc>
        <w:tc>
          <w:tcPr>
            <w:tcW w:w="2098" w:type="dxa"/>
          </w:tcPr>
          <w:p w:rsidR="00031E66" w:rsidRDefault="00031E66">
            <w:pPr>
              <w:pStyle w:val="ConsPlusNormal"/>
              <w:jc w:val="center"/>
            </w:pPr>
            <w:r>
              <w:t>0,1</w:t>
            </w:r>
          </w:p>
        </w:tc>
      </w:tr>
      <w:tr w:rsidR="00031E66">
        <w:tc>
          <w:tcPr>
            <w:tcW w:w="567" w:type="dxa"/>
            <w:vMerge/>
            <w:tcBorders>
              <w:bottom w:val="nil"/>
            </w:tcBorders>
          </w:tcPr>
          <w:p w:rsidR="00031E66" w:rsidRDefault="00031E66"/>
        </w:tc>
        <w:tc>
          <w:tcPr>
            <w:tcW w:w="6293" w:type="dxa"/>
          </w:tcPr>
          <w:p w:rsidR="00031E66" w:rsidRDefault="00031E66">
            <w:pPr>
              <w:pStyle w:val="ConsPlusNormal"/>
            </w:pPr>
            <w:r>
              <w:t>Ремонт бытовых приборов, домашнего и садового инвентаря</w:t>
            </w:r>
          </w:p>
        </w:tc>
        <w:tc>
          <w:tcPr>
            <w:tcW w:w="2154" w:type="dxa"/>
          </w:tcPr>
          <w:p w:rsidR="00031E66" w:rsidRDefault="00031E66">
            <w:pPr>
              <w:pStyle w:val="ConsPlusNormal"/>
              <w:jc w:val="center"/>
            </w:pPr>
            <w:r>
              <w:t>0,3</w:t>
            </w:r>
          </w:p>
        </w:tc>
        <w:tc>
          <w:tcPr>
            <w:tcW w:w="2098" w:type="dxa"/>
          </w:tcPr>
          <w:p w:rsidR="00031E66" w:rsidRDefault="00031E66">
            <w:pPr>
              <w:pStyle w:val="ConsPlusNormal"/>
              <w:jc w:val="center"/>
            </w:pPr>
            <w:r>
              <w:t>0,1</w:t>
            </w:r>
          </w:p>
        </w:tc>
      </w:tr>
      <w:tr w:rsidR="00031E66">
        <w:tblPrEx>
          <w:tblBorders>
            <w:insideH w:val="nil"/>
          </w:tblBorders>
        </w:tblPrEx>
        <w:tc>
          <w:tcPr>
            <w:tcW w:w="567" w:type="dxa"/>
            <w:vMerge/>
            <w:tcBorders>
              <w:bottom w:val="nil"/>
            </w:tcBorders>
          </w:tcPr>
          <w:p w:rsidR="00031E66" w:rsidRDefault="00031E66"/>
        </w:tc>
        <w:tc>
          <w:tcPr>
            <w:tcW w:w="6293" w:type="dxa"/>
            <w:tcBorders>
              <w:bottom w:val="nil"/>
            </w:tcBorders>
          </w:tcPr>
          <w:p w:rsidR="00031E66" w:rsidRDefault="00031E66">
            <w:pPr>
              <w:pStyle w:val="ConsPlusNormal"/>
            </w:pPr>
            <w:r>
              <w:t>Другие виды бытовых услуг</w:t>
            </w:r>
          </w:p>
        </w:tc>
        <w:tc>
          <w:tcPr>
            <w:tcW w:w="2154" w:type="dxa"/>
            <w:tcBorders>
              <w:bottom w:val="nil"/>
            </w:tcBorders>
          </w:tcPr>
          <w:p w:rsidR="00031E66" w:rsidRDefault="00031E66">
            <w:pPr>
              <w:pStyle w:val="ConsPlusNormal"/>
              <w:jc w:val="center"/>
            </w:pPr>
            <w:r>
              <w:t>1,0</w:t>
            </w:r>
          </w:p>
        </w:tc>
        <w:tc>
          <w:tcPr>
            <w:tcW w:w="2098" w:type="dxa"/>
            <w:tcBorders>
              <w:bottom w:val="nil"/>
            </w:tcBorders>
          </w:tcPr>
          <w:p w:rsidR="00031E66" w:rsidRDefault="00031E66">
            <w:pPr>
              <w:pStyle w:val="ConsPlusNormal"/>
              <w:jc w:val="center"/>
            </w:pPr>
            <w:r>
              <w:t>0,5</w:t>
            </w:r>
          </w:p>
        </w:tc>
      </w:tr>
      <w:tr w:rsidR="00031E66">
        <w:tblPrEx>
          <w:tblBorders>
            <w:insideH w:val="nil"/>
          </w:tblBorders>
        </w:tblPrEx>
        <w:tc>
          <w:tcPr>
            <w:tcW w:w="11112" w:type="dxa"/>
            <w:gridSpan w:val="4"/>
            <w:tcBorders>
              <w:top w:val="nil"/>
            </w:tcBorders>
          </w:tcPr>
          <w:p w:rsidR="00031E66" w:rsidRDefault="00031E66">
            <w:pPr>
              <w:pStyle w:val="ConsPlusNormal"/>
              <w:jc w:val="both"/>
            </w:pPr>
            <w:proofErr w:type="gramStart"/>
            <w:r>
              <w:t xml:space="preserve">(п. 1 в ред. </w:t>
            </w:r>
            <w:hyperlink r:id="rId56" w:history="1">
              <w:r>
                <w:rPr>
                  <w:color w:val="0000FF"/>
                </w:rPr>
                <w:t>решения</w:t>
              </w:r>
            </w:hyperlink>
            <w:r>
              <w:t xml:space="preserve"> Совета муниципального района "Заполярный район" от 22.12.2016</w:t>
            </w:r>
            <w:proofErr w:type="gramEnd"/>
          </w:p>
          <w:p w:rsidR="00031E66" w:rsidRDefault="00031E66">
            <w:pPr>
              <w:pStyle w:val="ConsPlusNormal"/>
              <w:jc w:val="both"/>
            </w:pPr>
            <w:proofErr w:type="gramStart"/>
            <w:r>
              <w:t>N 291-р)</w:t>
            </w:r>
            <w:proofErr w:type="gramEnd"/>
          </w:p>
        </w:tc>
      </w:tr>
      <w:tr w:rsidR="00031E66">
        <w:tc>
          <w:tcPr>
            <w:tcW w:w="567" w:type="dxa"/>
          </w:tcPr>
          <w:p w:rsidR="00031E66" w:rsidRDefault="00031E66">
            <w:pPr>
              <w:pStyle w:val="ConsPlusNormal"/>
              <w:jc w:val="center"/>
            </w:pPr>
            <w:r>
              <w:t>2</w:t>
            </w:r>
          </w:p>
        </w:tc>
        <w:tc>
          <w:tcPr>
            <w:tcW w:w="6293" w:type="dxa"/>
          </w:tcPr>
          <w:p w:rsidR="00031E66" w:rsidRDefault="00031E66">
            <w:pPr>
              <w:pStyle w:val="ConsPlusNormal"/>
            </w:pPr>
            <w:r>
              <w:t>Оказание ветеринарных услуг</w:t>
            </w:r>
          </w:p>
        </w:tc>
        <w:tc>
          <w:tcPr>
            <w:tcW w:w="2154" w:type="dxa"/>
          </w:tcPr>
          <w:p w:rsidR="00031E66" w:rsidRDefault="00031E66">
            <w:pPr>
              <w:pStyle w:val="ConsPlusNormal"/>
              <w:jc w:val="center"/>
            </w:pPr>
            <w:r>
              <w:t>0,5</w:t>
            </w:r>
          </w:p>
        </w:tc>
        <w:tc>
          <w:tcPr>
            <w:tcW w:w="2098" w:type="dxa"/>
          </w:tcPr>
          <w:p w:rsidR="00031E66" w:rsidRDefault="00031E66">
            <w:pPr>
              <w:pStyle w:val="ConsPlusNormal"/>
              <w:jc w:val="center"/>
            </w:pPr>
            <w:r>
              <w:t>0,3</w:t>
            </w:r>
          </w:p>
        </w:tc>
      </w:tr>
      <w:tr w:rsidR="00031E66">
        <w:tc>
          <w:tcPr>
            <w:tcW w:w="567" w:type="dxa"/>
          </w:tcPr>
          <w:p w:rsidR="00031E66" w:rsidRDefault="00031E66">
            <w:pPr>
              <w:pStyle w:val="ConsPlusNormal"/>
              <w:jc w:val="center"/>
            </w:pPr>
            <w:r>
              <w:t>3</w:t>
            </w:r>
          </w:p>
        </w:tc>
        <w:tc>
          <w:tcPr>
            <w:tcW w:w="6293" w:type="dxa"/>
          </w:tcPr>
          <w:p w:rsidR="00031E66" w:rsidRDefault="00031E66">
            <w:pPr>
              <w:pStyle w:val="ConsPlusNormal"/>
            </w:pPr>
            <w:r>
              <w:t>Оказание услуг по ремонту, техническому обслуживанию и мойке автотранспортных средств</w:t>
            </w:r>
          </w:p>
        </w:tc>
        <w:tc>
          <w:tcPr>
            <w:tcW w:w="2154" w:type="dxa"/>
          </w:tcPr>
          <w:p w:rsidR="00031E66" w:rsidRDefault="00031E66">
            <w:pPr>
              <w:pStyle w:val="ConsPlusNormal"/>
              <w:jc w:val="center"/>
            </w:pPr>
            <w:r>
              <w:t>1,0</w:t>
            </w:r>
          </w:p>
        </w:tc>
        <w:tc>
          <w:tcPr>
            <w:tcW w:w="2098" w:type="dxa"/>
          </w:tcPr>
          <w:p w:rsidR="00031E66" w:rsidRDefault="00031E66">
            <w:pPr>
              <w:pStyle w:val="ConsPlusNormal"/>
              <w:jc w:val="center"/>
            </w:pPr>
            <w:r>
              <w:t>0,5</w:t>
            </w:r>
          </w:p>
        </w:tc>
      </w:tr>
      <w:tr w:rsidR="00031E66">
        <w:tc>
          <w:tcPr>
            <w:tcW w:w="567" w:type="dxa"/>
          </w:tcPr>
          <w:p w:rsidR="00031E66" w:rsidRDefault="00031E66">
            <w:pPr>
              <w:pStyle w:val="ConsPlusNormal"/>
              <w:jc w:val="center"/>
            </w:pPr>
            <w:r>
              <w:t>4</w:t>
            </w:r>
          </w:p>
        </w:tc>
        <w:tc>
          <w:tcPr>
            <w:tcW w:w="6293" w:type="dxa"/>
          </w:tcPr>
          <w:p w:rsidR="00031E66" w:rsidRDefault="00031E66">
            <w:pPr>
              <w:pStyle w:val="ConsPlusNormal"/>
            </w:pPr>
            <w:r>
              <w:t>Оказание услуг по предоставлению во временное владение (в пользование) мест для стоянки автотранспортных средств, а также по хранению автотранспортных средств на платных стоянках</w:t>
            </w:r>
          </w:p>
        </w:tc>
        <w:tc>
          <w:tcPr>
            <w:tcW w:w="2154" w:type="dxa"/>
          </w:tcPr>
          <w:p w:rsidR="00031E66" w:rsidRDefault="00031E66">
            <w:pPr>
              <w:pStyle w:val="ConsPlusNormal"/>
              <w:jc w:val="center"/>
            </w:pPr>
            <w:r>
              <w:t>0,5</w:t>
            </w:r>
          </w:p>
        </w:tc>
        <w:tc>
          <w:tcPr>
            <w:tcW w:w="2098" w:type="dxa"/>
          </w:tcPr>
          <w:p w:rsidR="00031E66" w:rsidRDefault="00031E66">
            <w:pPr>
              <w:pStyle w:val="ConsPlusNormal"/>
              <w:jc w:val="center"/>
            </w:pPr>
            <w:r>
              <w:t>0,5</w:t>
            </w:r>
          </w:p>
        </w:tc>
      </w:tr>
      <w:tr w:rsidR="00031E66">
        <w:tc>
          <w:tcPr>
            <w:tcW w:w="567" w:type="dxa"/>
          </w:tcPr>
          <w:p w:rsidR="00031E66" w:rsidRDefault="00031E66">
            <w:pPr>
              <w:pStyle w:val="ConsPlusNormal"/>
              <w:jc w:val="center"/>
            </w:pPr>
            <w:r>
              <w:t>5</w:t>
            </w:r>
          </w:p>
        </w:tc>
        <w:tc>
          <w:tcPr>
            <w:tcW w:w="6293" w:type="dxa"/>
          </w:tcPr>
          <w:p w:rsidR="00031E66" w:rsidRDefault="00031E66">
            <w:pPr>
              <w:pStyle w:val="ConsPlusNormal"/>
            </w:pPr>
            <w:r>
              <w:t>Оказание автотранспортных услуг по перевозке грузов</w:t>
            </w:r>
          </w:p>
        </w:tc>
        <w:tc>
          <w:tcPr>
            <w:tcW w:w="2154" w:type="dxa"/>
          </w:tcPr>
          <w:p w:rsidR="00031E66" w:rsidRDefault="00031E66">
            <w:pPr>
              <w:pStyle w:val="ConsPlusNormal"/>
              <w:jc w:val="center"/>
            </w:pPr>
            <w:r>
              <w:t>1,0</w:t>
            </w:r>
          </w:p>
        </w:tc>
        <w:tc>
          <w:tcPr>
            <w:tcW w:w="2098" w:type="dxa"/>
          </w:tcPr>
          <w:p w:rsidR="00031E66" w:rsidRDefault="00031E66">
            <w:pPr>
              <w:pStyle w:val="ConsPlusNormal"/>
              <w:jc w:val="center"/>
            </w:pPr>
            <w:r>
              <w:t>0,5</w:t>
            </w:r>
          </w:p>
        </w:tc>
      </w:tr>
      <w:tr w:rsidR="00031E66">
        <w:tc>
          <w:tcPr>
            <w:tcW w:w="567" w:type="dxa"/>
          </w:tcPr>
          <w:p w:rsidR="00031E66" w:rsidRDefault="00031E66">
            <w:pPr>
              <w:pStyle w:val="ConsPlusNormal"/>
              <w:jc w:val="center"/>
            </w:pPr>
            <w:r>
              <w:t>6</w:t>
            </w:r>
          </w:p>
        </w:tc>
        <w:tc>
          <w:tcPr>
            <w:tcW w:w="6293" w:type="dxa"/>
          </w:tcPr>
          <w:p w:rsidR="00031E66" w:rsidRDefault="00031E66">
            <w:pPr>
              <w:pStyle w:val="ConsPlusNormal"/>
            </w:pPr>
            <w:r>
              <w:t>Оказание автотранспортных услуг по перевозке пассажиров</w:t>
            </w:r>
          </w:p>
        </w:tc>
        <w:tc>
          <w:tcPr>
            <w:tcW w:w="2154" w:type="dxa"/>
          </w:tcPr>
          <w:p w:rsidR="00031E66" w:rsidRDefault="00031E66">
            <w:pPr>
              <w:pStyle w:val="ConsPlusNormal"/>
              <w:jc w:val="center"/>
            </w:pPr>
            <w:r>
              <w:t>1,0</w:t>
            </w:r>
          </w:p>
        </w:tc>
        <w:tc>
          <w:tcPr>
            <w:tcW w:w="2098" w:type="dxa"/>
          </w:tcPr>
          <w:p w:rsidR="00031E66" w:rsidRDefault="00031E66">
            <w:pPr>
              <w:pStyle w:val="ConsPlusNormal"/>
              <w:jc w:val="center"/>
            </w:pPr>
            <w:r>
              <w:t>0,5</w:t>
            </w:r>
          </w:p>
        </w:tc>
      </w:tr>
      <w:tr w:rsidR="00031E66">
        <w:tc>
          <w:tcPr>
            <w:tcW w:w="567" w:type="dxa"/>
          </w:tcPr>
          <w:p w:rsidR="00031E66" w:rsidRDefault="00031E66">
            <w:pPr>
              <w:pStyle w:val="ConsPlusNormal"/>
              <w:jc w:val="center"/>
            </w:pPr>
            <w:r>
              <w:t>7</w:t>
            </w:r>
          </w:p>
        </w:tc>
        <w:tc>
          <w:tcPr>
            <w:tcW w:w="6293" w:type="dxa"/>
          </w:tcPr>
          <w:p w:rsidR="00031E66" w:rsidRDefault="00031E66">
            <w:pPr>
              <w:pStyle w:val="ConsPlusNormal"/>
            </w:pPr>
            <w:r>
              <w:t>Розничная торговля, осуществляемая через объекты стационарной торговой сети, имеющие торговые залы</w:t>
            </w:r>
          </w:p>
        </w:tc>
        <w:tc>
          <w:tcPr>
            <w:tcW w:w="2154" w:type="dxa"/>
          </w:tcPr>
          <w:p w:rsidR="00031E66" w:rsidRDefault="00031E66">
            <w:pPr>
              <w:pStyle w:val="ConsPlusNormal"/>
              <w:jc w:val="center"/>
            </w:pPr>
            <w:r>
              <w:t>1,0</w:t>
            </w:r>
          </w:p>
        </w:tc>
        <w:tc>
          <w:tcPr>
            <w:tcW w:w="2098" w:type="dxa"/>
          </w:tcPr>
          <w:p w:rsidR="00031E66" w:rsidRDefault="00031E66">
            <w:pPr>
              <w:pStyle w:val="ConsPlusNormal"/>
              <w:jc w:val="center"/>
            </w:pPr>
            <w:r>
              <w:t>0,1</w:t>
            </w:r>
          </w:p>
        </w:tc>
      </w:tr>
      <w:tr w:rsidR="00031E66">
        <w:tc>
          <w:tcPr>
            <w:tcW w:w="567" w:type="dxa"/>
          </w:tcPr>
          <w:p w:rsidR="00031E66" w:rsidRDefault="00031E66">
            <w:pPr>
              <w:pStyle w:val="ConsPlusNormal"/>
              <w:jc w:val="center"/>
            </w:pPr>
            <w:r>
              <w:t>8</w:t>
            </w:r>
          </w:p>
        </w:tc>
        <w:tc>
          <w:tcPr>
            <w:tcW w:w="6293" w:type="dxa"/>
          </w:tcPr>
          <w:p w:rsidR="00031E66" w:rsidRDefault="00031E66">
            <w:pPr>
              <w:pStyle w:val="ConsPlusNormal"/>
            </w:pPr>
            <w:r>
              <w:t>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 площадь торгового места в которых не превышает 5 квадратных метров, за исключением реализации товаров с использованием торговых автоматов</w:t>
            </w:r>
          </w:p>
        </w:tc>
        <w:tc>
          <w:tcPr>
            <w:tcW w:w="2154" w:type="dxa"/>
          </w:tcPr>
          <w:p w:rsidR="00031E66" w:rsidRDefault="00031E66">
            <w:pPr>
              <w:pStyle w:val="ConsPlusNormal"/>
              <w:jc w:val="center"/>
            </w:pPr>
            <w:r>
              <w:t>1,0</w:t>
            </w:r>
          </w:p>
        </w:tc>
        <w:tc>
          <w:tcPr>
            <w:tcW w:w="2098" w:type="dxa"/>
          </w:tcPr>
          <w:p w:rsidR="00031E66" w:rsidRDefault="00031E66">
            <w:pPr>
              <w:pStyle w:val="ConsPlusNormal"/>
              <w:jc w:val="center"/>
            </w:pPr>
            <w:r>
              <w:t>0,1</w:t>
            </w:r>
          </w:p>
        </w:tc>
      </w:tr>
      <w:tr w:rsidR="00031E66">
        <w:tc>
          <w:tcPr>
            <w:tcW w:w="567" w:type="dxa"/>
          </w:tcPr>
          <w:p w:rsidR="00031E66" w:rsidRDefault="00031E66">
            <w:pPr>
              <w:pStyle w:val="ConsPlusNormal"/>
              <w:jc w:val="center"/>
            </w:pPr>
            <w:r>
              <w:t>9</w:t>
            </w:r>
          </w:p>
        </w:tc>
        <w:tc>
          <w:tcPr>
            <w:tcW w:w="6293" w:type="dxa"/>
          </w:tcPr>
          <w:p w:rsidR="00031E66" w:rsidRDefault="00031E66">
            <w:pPr>
              <w:pStyle w:val="ConsPlusNormal"/>
            </w:pPr>
            <w:r>
              <w:t>Реализация товаров с использованием торговых автоматов</w:t>
            </w:r>
          </w:p>
        </w:tc>
        <w:tc>
          <w:tcPr>
            <w:tcW w:w="2154" w:type="dxa"/>
          </w:tcPr>
          <w:p w:rsidR="00031E66" w:rsidRDefault="00031E66">
            <w:pPr>
              <w:pStyle w:val="ConsPlusNormal"/>
              <w:jc w:val="center"/>
            </w:pPr>
            <w:r>
              <w:t>0,2</w:t>
            </w:r>
          </w:p>
        </w:tc>
        <w:tc>
          <w:tcPr>
            <w:tcW w:w="2098" w:type="dxa"/>
          </w:tcPr>
          <w:p w:rsidR="00031E66" w:rsidRDefault="00031E66">
            <w:pPr>
              <w:pStyle w:val="ConsPlusNormal"/>
              <w:jc w:val="center"/>
            </w:pPr>
            <w:r>
              <w:t>0,1</w:t>
            </w:r>
          </w:p>
        </w:tc>
      </w:tr>
      <w:tr w:rsidR="00031E66">
        <w:tc>
          <w:tcPr>
            <w:tcW w:w="567" w:type="dxa"/>
          </w:tcPr>
          <w:p w:rsidR="00031E66" w:rsidRDefault="00031E66">
            <w:pPr>
              <w:pStyle w:val="ConsPlusNormal"/>
              <w:jc w:val="center"/>
            </w:pPr>
            <w:r>
              <w:t>10</w:t>
            </w:r>
          </w:p>
        </w:tc>
        <w:tc>
          <w:tcPr>
            <w:tcW w:w="6293" w:type="dxa"/>
          </w:tcPr>
          <w:p w:rsidR="00031E66" w:rsidRDefault="00031E66">
            <w:pPr>
              <w:pStyle w:val="ConsPlusNormal"/>
            </w:pPr>
            <w:r>
              <w:t>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 площадь торгового места в которых превышает 5 квадратных метров</w:t>
            </w:r>
          </w:p>
        </w:tc>
        <w:tc>
          <w:tcPr>
            <w:tcW w:w="2154" w:type="dxa"/>
          </w:tcPr>
          <w:p w:rsidR="00031E66" w:rsidRDefault="00031E66">
            <w:pPr>
              <w:pStyle w:val="ConsPlusNormal"/>
              <w:jc w:val="center"/>
            </w:pPr>
            <w:r>
              <w:t>1,0</w:t>
            </w:r>
          </w:p>
        </w:tc>
        <w:tc>
          <w:tcPr>
            <w:tcW w:w="2098" w:type="dxa"/>
          </w:tcPr>
          <w:p w:rsidR="00031E66" w:rsidRDefault="00031E66">
            <w:pPr>
              <w:pStyle w:val="ConsPlusNormal"/>
              <w:jc w:val="center"/>
            </w:pPr>
            <w:r>
              <w:t>0,3</w:t>
            </w:r>
          </w:p>
        </w:tc>
      </w:tr>
      <w:tr w:rsidR="00031E66">
        <w:tc>
          <w:tcPr>
            <w:tcW w:w="567" w:type="dxa"/>
          </w:tcPr>
          <w:p w:rsidR="00031E66" w:rsidRDefault="00031E66">
            <w:pPr>
              <w:pStyle w:val="ConsPlusNormal"/>
              <w:jc w:val="center"/>
            </w:pPr>
            <w:r>
              <w:t>11</w:t>
            </w:r>
          </w:p>
        </w:tc>
        <w:tc>
          <w:tcPr>
            <w:tcW w:w="6293" w:type="dxa"/>
          </w:tcPr>
          <w:p w:rsidR="00031E66" w:rsidRDefault="00031E66">
            <w:pPr>
              <w:pStyle w:val="ConsPlusNormal"/>
            </w:pPr>
            <w:r>
              <w:t>Развозная и разносная розничная торговля</w:t>
            </w:r>
          </w:p>
        </w:tc>
        <w:tc>
          <w:tcPr>
            <w:tcW w:w="2154" w:type="dxa"/>
          </w:tcPr>
          <w:p w:rsidR="00031E66" w:rsidRDefault="00031E66">
            <w:pPr>
              <w:pStyle w:val="ConsPlusNormal"/>
              <w:jc w:val="center"/>
            </w:pPr>
            <w:r>
              <w:t>1,0</w:t>
            </w:r>
          </w:p>
        </w:tc>
        <w:tc>
          <w:tcPr>
            <w:tcW w:w="2098" w:type="dxa"/>
          </w:tcPr>
          <w:p w:rsidR="00031E66" w:rsidRDefault="00031E66">
            <w:pPr>
              <w:pStyle w:val="ConsPlusNormal"/>
              <w:jc w:val="center"/>
            </w:pPr>
            <w:r>
              <w:t>0,1</w:t>
            </w:r>
          </w:p>
        </w:tc>
      </w:tr>
      <w:tr w:rsidR="00031E66">
        <w:tc>
          <w:tcPr>
            <w:tcW w:w="567" w:type="dxa"/>
          </w:tcPr>
          <w:p w:rsidR="00031E66" w:rsidRDefault="00031E66">
            <w:pPr>
              <w:pStyle w:val="ConsPlusNormal"/>
              <w:jc w:val="center"/>
            </w:pPr>
            <w:r>
              <w:t>12</w:t>
            </w:r>
          </w:p>
        </w:tc>
        <w:tc>
          <w:tcPr>
            <w:tcW w:w="6293" w:type="dxa"/>
          </w:tcPr>
          <w:p w:rsidR="00031E66" w:rsidRDefault="00031E66">
            <w:pPr>
              <w:pStyle w:val="ConsPlusNormal"/>
            </w:pPr>
            <w:r>
              <w:t>Оказание услуг общественного питания через объекты организации общественного питания, имеющие залы обслуживания посетителей</w:t>
            </w:r>
          </w:p>
        </w:tc>
        <w:tc>
          <w:tcPr>
            <w:tcW w:w="2154" w:type="dxa"/>
          </w:tcPr>
          <w:p w:rsidR="00031E66" w:rsidRDefault="00031E66">
            <w:pPr>
              <w:pStyle w:val="ConsPlusNormal"/>
              <w:jc w:val="center"/>
            </w:pPr>
            <w:r>
              <w:t>1,0</w:t>
            </w:r>
          </w:p>
        </w:tc>
        <w:tc>
          <w:tcPr>
            <w:tcW w:w="2098" w:type="dxa"/>
          </w:tcPr>
          <w:p w:rsidR="00031E66" w:rsidRDefault="00031E66">
            <w:pPr>
              <w:pStyle w:val="ConsPlusNormal"/>
              <w:jc w:val="center"/>
            </w:pPr>
            <w:r>
              <w:t>0,2</w:t>
            </w:r>
          </w:p>
        </w:tc>
      </w:tr>
      <w:tr w:rsidR="00031E66">
        <w:tc>
          <w:tcPr>
            <w:tcW w:w="567" w:type="dxa"/>
          </w:tcPr>
          <w:p w:rsidR="00031E66" w:rsidRDefault="00031E66">
            <w:pPr>
              <w:pStyle w:val="ConsPlusNormal"/>
              <w:jc w:val="center"/>
            </w:pPr>
            <w:r>
              <w:t>13</w:t>
            </w:r>
          </w:p>
        </w:tc>
        <w:tc>
          <w:tcPr>
            <w:tcW w:w="6293" w:type="dxa"/>
          </w:tcPr>
          <w:p w:rsidR="00031E66" w:rsidRDefault="00031E66">
            <w:pPr>
              <w:pStyle w:val="ConsPlusNormal"/>
            </w:pPr>
            <w:r>
              <w:t>Оказание услуг общественного питания через объекты организации общественного питания, не имеющие залов обслуживания посетителей</w:t>
            </w:r>
          </w:p>
        </w:tc>
        <w:tc>
          <w:tcPr>
            <w:tcW w:w="2154" w:type="dxa"/>
          </w:tcPr>
          <w:p w:rsidR="00031E66" w:rsidRDefault="00031E66">
            <w:pPr>
              <w:pStyle w:val="ConsPlusNormal"/>
              <w:jc w:val="center"/>
            </w:pPr>
            <w:r>
              <w:t>1,0</w:t>
            </w:r>
          </w:p>
        </w:tc>
        <w:tc>
          <w:tcPr>
            <w:tcW w:w="2098" w:type="dxa"/>
          </w:tcPr>
          <w:p w:rsidR="00031E66" w:rsidRDefault="00031E66">
            <w:pPr>
              <w:pStyle w:val="ConsPlusNormal"/>
              <w:jc w:val="center"/>
            </w:pPr>
            <w:r>
              <w:t>0,5</w:t>
            </w:r>
          </w:p>
        </w:tc>
      </w:tr>
      <w:tr w:rsidR="00031E66">
        <w:tc>
          <w:tcPr>
            <w:tcW w:w="567" w:type="dxa"/>
          </w:tcPr>
          <w:p w:rsidR="00031E66" w:rsidRDefault="00031E66">
            <w:pPr>
              <w:pStyle w:val="ConsPlusNormal"/>
              <w:jc w:val="center"/>
            </w:pPr>
            <w:r>
              <w:t>14</w:t>
            </w:r>
          </w:p>
        </w:tc>
        <w:tc>
          <w:tcPr>
            <w:tcW w:w="6293" w:type="dxa"/>
          </w:tcPr>
          <w:p w:rsidR="00031E66" w:rsidRDefault="00031E66">
            <w:pPr>
              <w:pStyle w:val="ConsPlusNormal"/>
            </w:pPr>
            <w:r>
              <w:t>Распространение наружной рекламы с использованием рекламных конструкций (за исключением рекламных конструкций с автоматической сменой изображения и электронных табло)</w:t>
            </w:r>
          </w:p>
        </w:tc>
        <w:tc>
          <w:tcPr>
            <w:tcW w:w="2154" w:type="dxa"/>
          </w:tcPr>
          <w:p w:rsidR="00031E66" w:rsidRDefault="00031E66">
            <w:pPr>
              <w:pStyle w:val="ConsPlusNormal"/>
              <w:jc w:val="center"/>
            </w:pPr>
            <w:r>
              <w:t>1,0</w:t>
            </w:r>
          </w:p>
        </w:tc>
        <w:tc>
          <w:tcPr>
            <w:tcW w:w="2098" w:type="dxa"/>
          </w:tcPr>
          <w:p w:rsidR="00031E66" w:rsidRDefault="00031E66">
            <w:pPr>
              <w:pStyle w:val="ConsPlusNormal"/>
              <w:jc w:val="center"/>
            </w:pPr>
            <w:r>
              <w:t>0,5</w:t>
            </w:r>
          </w:p>
        </w:tc>
      </w:tr>
      <w:tr w:rsidR="00031E66">
        <w:tc>
          <w:tcPr>
            <w:tcW w:w="567" w:type="dxa"/>
          </w:tcPr>
          <w:p w:rsidR="00031E66" w:rsidRDefault="00031E66">
            <w:pPr>
              <w:pStyle w:val="ConsPlusNormal"/>
              <w:jc w:val="center"/>
            </w:pPr>
            <w:r>
              <w:t>15</w:t>
            </w:r>
          </w:p>
        </w:tc>
        <w:tc>
          <w:tcPr>
            <w:tcW w:w="6293" w:type="dxa"/>
          </w:tcPr>
          <w:p w:rsidR="00031E66" w:rsidRDefault="00031E66">
            <w:pPr>
              <w:pStyle w:val="ConsPlusNormal"/>
            </w:pPr>
            <w:r>
              <w:t>Распространение наружной рекламы с использованием рекламных конструкций с автоматической сменой изображения</w:t>
            </w:r>
          </w:p>
        </w:tc>
        <w:tc>
          <w:tcPr>
            <w:tcW w:w="2154" w:type="dxa"/>
          </w:tcPr>
          <w:p w:rsidR="00031E66" w:rsidRDefault="00031E66">
            <w:pPr>
              <w:pStyle w:val="ConsPlusNormal"/>
              <w:jc w:val="center"/>
            </w:pPr>
            <w:r>
              <w:t>1,0</w:t>
            </w:r>
          </w:p>
        </w:tc>
        <w:tc>
          <w:tcPr>
            <w:tcW w:w="2098" w:type="dxa"/>
          </w:tcPr>
          <w:p w:rsidR="00031E66" w:rsidRDefault="00031E66">
            <w:pPr>
              <w:pStyle w:val="ConsPlusNormal"/>
              <w:jc w:val="center"/>
            </w:pPr>
            <w:r>
              <w:t>0,5</w:t>
            </w:r>
          </w:p>
        </w:tc>
      </w:tr>
      <w:tr w:rsidR="00031E66">
        <w:tc>
          <w:tcPr>
            <w:tcW w:w="567" w:type="dxa"/>
          </w:tcPr>
          <w:p w:rsidR="00031E66" w:rsidRDefault="00031E66">
            <w:pPr>
              <w:pStyle w:val="ConsPlusNormal"/>
              <w:jc w:val="center"/>
            </w:pPr>
            <w:r>
              <w:t>16</w:t>
            </w:r>
          </w:p>
        </w:tc>
        <w:tc>
          <w:tcPr>
            <w:tcW w:w="6293" w:type="dxa"/>
          </w:tcPr>
          <w:p w:rsidR="00031E66" w:rsidRDefault="00031E66">
            <w:pPr>
              <w:pStyle w:val="ConsPlusNormal"/>
            </w:pPr>
            <w:r>
              <w:t>Распространение наружной рекламы посредством электронных табло</w:t>
            </w:r>
          </w:p>
        </w:tc>
        <w:tc>
          <w:tcPr>
            <w:tcW w:w="2154" w:type="dxa"/>
          </w:tcPr>
          <w:p w:rsidR="00031E66" w:rsidRDefault="00031E66">
            <w:pPr>
              <w:pStyle w:val="ConsPlusNormal"/>
              <w:jc w:val="center"/>
            </w:pPr>
            <w:r>
              <w:t>1,0</w:t>
            </w:r>
          </w:p>
        </w:tc>
        <w:tc>
          <w:tcPr>
            <w:tcW w:w="2098" w:type="dxa"/>
          </w:tcPr>
          <w:p w:rsidR="00031E66" w:rsidRDefault="00031E66">
            <w:pPr>
              <w:pStyle w:val="ConsPlusNormal"/>
              <w:jc w:val="center"/>
            </w:pPr>
            <w:r>
              <w:t>0,5</w:t>
            </w:r>
          </w:p>
        </w:tc>
      </w:tr>
      <w:tr w:rsidR="00031E66">
        <w:tc>
          <w:tcPr>
            <w:tcW w:w="567" w:type="dxa"/>
          </w:tcPr>
          <w:p w:rsidR="00031E66" w:rsidRDefault="00031E66">
            <w:pPr>
              <w:pStyle w:val="ConsPlusNormal"/>
              <w:jc w:val="center"/>
            </w:pPr>
            <w:r>
              <w:t>17</w:t>
            </w:r>
          </w:p>
        </w:tc>
        <w:tc>
          <w:tcPr>
            <w:tcW w:w="6293" w:type="dxa"/>
          </w:tcPr>
          <w:p w:rsidR="00031E66" w:rsidRDefault="00031E66">
            <w:pPr>
              <w:pStyle w:val="ConsPlusNormal"/>
            </w:pPr>
            <w:r>
              <w:t>Размещение рекламы на транспортных средствах</w:t>
            </w:r>
          </w:p>
        </w:tc>
        <w:tc>
          <w:tcPr>
            <w:tcW w:w="2154" w:type="dxa"/>
          </w:tcPr>
          <w:p w:rsidR="00031E66" w:rsidRDefault="00031E66">
            <w:pPr>
              <w:pStyle w:val="ConsPlusNormal"/>
              <w:jc w:val="center"/>
            </w:pPr>
            <w:r>
              <w:t>1,0</w:t>
            </w:r>
          </w:p>
        </w:tc>
        <w:tc>
          <w:tcPr>
            <w:tcW w:w="2098" w:type="dxa"/>
          </w:tcPr>
          <w:p w:rsidR="00031E66" w:rsidRDefault="00031E66">
            <w:pPr>
              <w:pStyle w:val="ConsPlusNormal"/>
              <w:jc w:val="center"/>
            </w:pPr>
            <w:r>
              <w:t>1,0</w:t>
            </w:r>
          </w:p>
        </w:tc>
      </w:tr>
      <w:tr w:rsidR="00031E66">
        <w:tc>
          <w:tcPr>
            <w:tcW w:w="567" w:type="dxa"/>
          </w:tcPr>
          <w:p w:rsidR="00031E66" w:rsidRDefault="00031E66">
            <w:pPr>
              <w:pStyle w:val="ConsPlusNormal"/>
              <w:jc w:val="center"/>
            </w:pPr>
            <w:r>
              <w:t>18</w:t>
            </w:r>
          </w:p>
        </w:tc>
        <w:tc>
          <w:tcPr>
            <w:tcW w:w="6293" w:type="dxa"/>
          </w:tcPr>
          <w:p w:rsidR="00031E66" w:rsidRDefault="00031E66">
            <w:pPr>
              <w:pStyle w:val="ConsPlusNormal"/>
            </w:pPr>
            <w:r>
              <w:t>Оказание услуг по временному размещению и проживанию</w:t>
            </w:r>
          </w:p>
        </w:tc>
        <w:tc>
          <w:tcPr>
            <w:tcW w:w="2154" w:type="dxa"/>
          </w:tcPr>
          <w:p w:rsidR="00031E66" w:rsidRDefault="00031E66">
            <w:pPr>
              <w:pStyle w:val="ConsPlusNormal"/>
              <w:jc w:val="center"/>
            </w:pPr>
            <w:r>
              <w:t>1,0</w:t>
            </w:r>
          </w:p>
        </w:tc>
        <w:tc>
          <w:tcPr>
            <w:tcW w:w="2098" w:type="dxa"/>
          </w:tcPr>
          <w:p w:rsidR="00031E66" w:rsidRDefault="00031E66">
            <w:pPr>
              <w:pStyle w:val="ConsPlusNormal"/>
              <w:jc w:val="center"/>
            </w:pPr>
            <w:r>
              <w:t>0,5</w:t>
            </w:r>
          </w:p>
        </w:tc>
      </w:tr>
      <w:tr w:rsidR="00031E66">
        <w:tc>
          <w:tcPr>
            <w:tcW w:w="567" w:type="dxa"/>
          </w:tcPr>
          <w:p w:rsidR="00031E66" w:rsidRDefault="00031E66">
            <w:pPr>
              <w:pStyle w:val="ConsPlusNormal"/>
              <w:jc w:val="center"/>
            </w:pPr>
            <w:r>
              <w:t>19</w:t>
            </w:r>
          </w:p>
        </w:tc>
        <w:tc>
          <w:tcPr>
            <w:tcW w:w="6293" w:type="dxa"/>
          </w:tcPr>
          <w:p w:rsidR="00031E66" w:rsidRDefault="00031E66">
            <w:pPr>
              <w:pStyle w:val="ConsPlusNormal"/>
            </w:pPr>
            <w:r>
              <w:t>Оказание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торговой сети, а также объектов организации общественного питания, не имеющих залов обслуживания посетителей, если площадь каждого из них не превышает 5 квадратных метров</w:t>
            </w:r>
          </w:p>
        </w:tc>
        <w:tc>
          <w:tcPr>
            <w:tcW w:w="2154" w:type="dxa"/>
          </w:tcPr>
          <w:p w:rsidR="00031E66" w:rsidRDefault="00031E66">
            <w:pPr>
              <w:pStyle w:val="ConsPlusNormal"/>
              <w:jc w:val="center"/>
            </w:pPr>
            <w:r>
              <w:t>1,0</w:t>
            </w:r>
          </w:p>
        </w:tc>
        <w:tc>
          <w:tcPr>
            <w:tcW w:w="2098" w:type="dxa"/>
          </w:tcPr>
          <w:p w:rsidR="00031E66" w:rsidRDefault="00031E66">
            <w:pPr>
              <w:pStyle w:val="ConsPlusNormal"/>
              <w:jc w:val="center"/>
            </w:pPr>
            <w:r>
              <w:t>0,5</w:t>
            </w:r>
          </w:p>
        </w:tc>
      </w:tr>
      <w:tr w:rsidR="00031E66">
        <w:tc>
          <w:tcPr>
            <w:tcW w:w="567" w:type="dxa"/>
          </w:tcPr>
          <w:p w:rsidR="00031E66" w:rsidRDefault="00031E66">
            <w:pPr>
              <w:pStyle w:val="ConsPlusNormal"/>
              <w:jc w:val="center"/>
            </w:pPr>
            <w:r>
              <w:t>20</w:t>
            </w:r>
          </w:p>
        </w:tc>
        <w:tc>
          <w:tcPr>
            <w:tcW w:w="6293" w:type="dxa"/>
          </w:tcPr>
          <w:p w:rsidR="00031E66" w:rsidRDefault="00031E66">
            <w:pPr>
              <w:pStyle w:val="ConsPlusNormal"/>
            </w:pPr>
            <w:r>
              <w:t>Оказание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торговой сети, а также объектов организации общественного питания, не имеющих залов обслуживания посетителей, если площадь каждого из них превышает 5 квадратных метров</w:t>
            </w:r>
          </w:p>
        </w:tc>
        <w:tc>
          <w:tcPr>
            <w:tcW w:w="2154" w:type="dxa"/>
          </w:tcPr>
          <w:p w:rsidR="00031E66" w:rsidRDefault="00031E66">
            <w:pPr>
              <w:pStyle w:val="ConsPlusNormal"/>
              <w:jc w:val="center"/>
            </w:pPr>
            <w:r>
              <w:t>1,0</w:t>
            </w:r>
          </w:p>
        </w:tc>
        <w:tc>
          <w:tcPr>
            <w:tcW w:w="2098" w:type="dxa"/>
          </w:tcPr>
          <w:p w:rsidR="00031E66" w:rsidRDefault="00031E66">
            <w:pPr>
              <w:pStyle w:val="ConsPlusNormal"/>
              <w:jc w:val="center"/>
            </w:pPr>
            <w:r>
              <w:t>0,5</w:t>
            </w:r>
          </w:p>
        </w:tc>
      </w:tr>
      <w:tr w:rsidR="00031E66">
        <w:tc>
          <w:tcPr>
            <w:tcW w:w="567" w:type="dxa"/>
          </w:tcPr>
          <w:p w:rsidR="00031E66" w:rsidRDefault="00031E66">
            <w:pPr>
              <w:pStyle w:val="ConsPlusNormal"/>
              <w:jc w:val="center"/>
            </w:pPr>
            <w:r>
              <w:t>21</w:t>
            </w:r>
          </w:p>
        </w:tc>
        <w:tc>
          <w:tcPr>
            <w:tcW w:w="6293" w:type="dxa"/>
          </w:tcPr>
          <w:p w:rsidR="00031E66" w:rsidRDefault="00031E66">
            <w:pPr>
              <w:pStyle w:val="ConsPlusNormal"/>
            </w:pPr>
            <w:r>
              <w:t>Оказание услуг по передаче во временное владение и (или) в пользование земельных участков для размещения объектов стационарной и нестационарной торговой сети, а также объектов организации общественного питания, если площадь земельного участка не превышает 10 квадратных метров</w:t>
            </w:r>
          </w:p>
        </w:tc>
        <w:tc>
          <w:tcPr>
            <w:tcW w:w="2154" w:type="dxa"/>
          </w:tcPr>
          <w:p w:rsidR="00031E66" w:rsidRDefault="00031E66">
            <w:pPr>
              <w:pStyle w:val="ConsPlusNormal"/>
              <w:jc w:val="center"/>
            </w:pPr>
            <w:r>
              <w:t>1,0</w:t>
            </w:r>
          </w:p>
        </w:tc>
        <w:tc>
          <w:tcPr>
            <w:tcW w:w="2098" w:type="dxa"/>
          </w:tcPr>
          <w:p w:rsidR="00031E66" w:rsidRDefault="00031E66">
            <w:pPr>
              <w:pStyle w:val="ConsPlusNormal"/>
              <w:jc w:val="center"/>
            </w:pPr>
            <w:r>
              <w:t>0,5</w:t>
            </w:r>
          </w:p>
        </w:tc>
      </w:tr>
      <w:tr w:rsidR="00031E66">
        <w:tc>
          <w:tcPr>
            <w:tcW w:w="567" w:type="dxa"/>
          </w:tcPr>
          <w:p w:rsidR="00031E66" w:rsidRDefault="00031E66">
            <w:pPr>
              <w:pStyle w:val="ConsPlusNormal"/>
              <w:jc w:val="center"/>
            </w:pPr>
            <w:r>
              <w:t>22</w:t>
            </w:r>
          </w:p>
        </w:tc>
        <w:tc>
          <w:tcPr>
            <w:tcW w:w="6293" w:type="dxa"/>
          </w:tcPr>
          <w:p w:rsidR="00031E66" w:rsidRDefault="00031E66">
            <w:pPr>
              <w:pStyle w:val="ConsPlusNormal"/>
            </w:pPr>
            <w:r>
              <w:t>Оказание услуг по передаче во временное владение и (или) в пользование земельных участков для размещения объектов стационарной и нестационарной торговой сети, а также объектов организации общественного питания, если площадь земельного участка превышает 10 квадратных метров</w:t>
            </w:r>
          </w:p>
        </w:tc>
        <w:tc>
          <w:tcPr>
            <w:tcW w:w="2154" w:type="dxa"/>
          </w:tcPr>
          <w:p w:rsidR="00031E66" w:rsidRDefault="00031E66">
            <w:pPr>
              <w:pStyle w:val="ConsPlusNormal"/>
              <w:jc w:val="center"/>
            </w:pPr>
            <w:r>
              <w:t>1,0</w:t>
            </w:r>
          </w:p>
        </w:tc>
        <w:tc>
          <w:tcPr>
            <w:tcW w:w="2098" w:type="dxa"/>
          </w:tcPr>
          <w:p w:rsidR="00031E66" w:rsidRDefault="00031E66">
            <w:pPr>
              <w:pStyle w:val="ConsPlusNormal"/>
              <w:jc w:val="center"/>
            </w:pPr>
            <w:r>
              <w:t>0,5</w:t>
            </w:r>
          </w:p>
        </w:tc>
      </w:tr>
    </w:tbl>
    <w:p w:rsidR="00031E66" w:rsidRDefault="00031E66">
      <w:pPr>
        <w:sectPr w:rsidR="00031E66">
          <w:pgSz w:w="16838" w:h="11905" w:orient="landscape"/>
          <w:pgMar w:top="1701" w:right="1134" w:bottom="850" w:left="1134" w:header="0" w:footer="0" w:gutter="0"/>
          <w:cols w:space="720"/>
        </w:sectPr>
      </w:pPr>
    </w:p>
    <w:p w:rsidR="00031E66" w:rsidRDefault="00031E66">
      <w:pPr>
        <w:pStyle w:val="ConsPlusNormal"/>
        <w:jc w:val="both"/>
      </w:pPr>
    </w:p>
    <w:p w:rsidR="00031E66" w:rsidRDefault="00031E66">
      <w:pPr>
        <w:pStyle w:val="ConsPlusNormal"/>
        <w:ind w:firstLine="540"/>
        <w:jc w:val="both"/>
      </w:pPr>
      <w:r>
        <w:t>3. Уплата единого налога производится налогоплательщиком по итогам налогового периода не позднее 25-го числа первого месяца следующего налогового периода.</w:t>
      </w:r>
    </w:p>
    <w:p w:rsidR="00031E66" w:rsidRDefault="00031E66">
      <w:pPr>
        <w:pStyle w:val="ConsPlusNormal"/>
        <w:spacing w:before="220"/>
        <w:ind w:firstLine="540"/>
        <w:jc w:val="both"/>
      </w:pPr>
      <w:proofErr w:type="gramStart"/>
      <w:r>
        <w:t>Сумма единого налога, исчисленная за налоговый период, уменьшается налогоплательщиками на сумму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уплаченных (в пределах исчисленных сумм) за этот же период времени в соответствии с законодательством Российской Федерации, при</w:t>
      </w:r>
      <w:proofErr w:type="gramEnd"/>
      <w:r>
        <w:t xml:space="preserve"> выплате налогоплательщиками вознаграждений работникам, занятым в тех сферах деятельности налогоплательщика, по которым уплачивается единый налог, а также на сумму страховых взносов в виде фиксированных платежей, уплаченных индивидуальными предпринимателями за свое страхование, и на сумму выплаченных работникам пособий по временной нетрудоспособности. При этом сумма единого налога не может быть уменьшена более чем на 50 процентов.</w:t>
      </w:r>
    </w:p>
    <w:p w:rsidR="00031E66" w:rsidRDefault="00031E66">
      <w:pPr>
        <w:pStyle w:val="ConsPlusNormal"/>
        <w:spacing w:before="220"/>
        <w:ind w:firstLine="540"/>
        <w:jc w:val="both"/>
      </w:pPr>
      <w:r>
        <w:t>Налоговые декларации по итогам налогового периода представляются налогоплательщиками в налоговые органы не позднее 20-го числа первого месяца следующего налогового периода.</w:t>
      </w:r>
    </w:p>
    <w:p w:rsidR="00031E66" w:rsidRDefault="00031E66">
      <w:pPr>
        <w:pStyle w:val="ConsPlusNormal"/>
        <w:spacing w:before="220"/>
        <w:ind w:firstLine="540"/>
        <w:jc w:val="both"/>
      </w:pPr>
      <w:r>
        <w:t>--------------------------------</w:t>
      </w:r>
    </w:p>
    <w:p w:rsidR="00031E66" w:rsidRDefault="00031E66">
      <w:pPr>
        <w:pStyle w:val="ConsPlusNormal"/>
        <w:spacing w:before="220"/>
        <w:ind w:firstLine="540"/>
        <w:jc w:val="both"/>
      </w:pPr>
      <w:bookmarkStart w:id="2" w:name="P299"/>
      <w:bookmarkEnd w:id="2"/>
      <w:r>
        <w:t>&lt;*&gt; Городское поселение - МО "Рабочий поселок Искателей" Ненецкого автономного округа.</w:t>
      </w:r>
    </w:p>
    <w:p w:rsidR="00031E66" w:rsidRDefault="00031E66">
      <w:pPr>
        <w:pStyle w:val="ConsPlusNormal"/>
        <w:spacing w:before="220"/>
        <w:ind w:firstLine="540"/>
        <w:jc w:val="both"/>
      </w:pPr>
      <w:bookmarkStart w:id="3" w:name="P300"/>
      <w:bookmarkEnd w:id="3"/>
      <w:r>
        <w:t xml:space="preserve">&lt;**&gt; Сельские поселения - поселения, входящие в состав следующих муниципальных образований: </w:t>
      </w:r>
      <w:proofErr w:type="gramStart"/>
      <w:r>
        <w:t>МО "Андегский сельсовет" Ненецкого автономного округа, МО "Великовисочный сельсовет" Ненецкого автономного округа, МО "Канинский сельсовет" Ненецкого автономного округа, МО "Карский сельсовет" Ненецкого автономного округа, МО "Колгуевский сельсовет" Ненецкого автономного округа, МО "Коткинский сельсовет" Ненецкого автономного округа, МО "Малоземельский сельсовет" Ненецкого автономного округа, МО "Омский сельсовет" Ненецкого автономного округа, МО "Пешский сельсовет" Ненецкого автономного округа, МО "Приморско-Куйский сельсовет" Ненецкого автономного округа</w:t>
      </w:r>
      <w:proofErr w:type="gramEnd"/>
      <w:r>
        <w:t xml:space="preserve">, </w:t>
      </w:r>
      <w:proofErr w:type="gramStart"/>
      <w:r>
        <w:t>МО "Пустозерский сельсовет" Ненецкого автономного округа, МО "Тельвисочный сельсовет" Ненецкого автономного округа, МО "Тиманский сельсовет" Ненецкого автономного округа, МО "Хорей-Верский сельсовет" Ненецкого автономного округа, МО "Хоседа-Хардский сельсовет" Ненецкого автономного округа, МО "Шоинский сельсовет" Ненецкого автономного округа, МО "Юшарский сельсовет" Ненецкого автономного округа, МО "Поселок Амдерма" Ненецкого автономного округа.</w:t>
      </w:r>
      <w:proofErr w:type="gramEnd"/>
    </w:p>
    <w:p w:rsidR="00031E66" w:rsidRDefault="00031E66">
      <w:pPr>
        <w:pStyle w:val="ConsPlusNormal"/>
        <w:jc w:val="both"/>
      </w:pPr>
    </w:p>
    <w:p w:rsidR="00031E66" w:rsidRDefault="00031E66">
      <w:pPr>
        <w:pStyle w:val="ConsPlusNormal"/>
        <w:jc w:val="both"/>
      </w:pPr>
    </w:p>
    <w:p w:rsidR="00031E66" w:rsidRDefault="00031E66">
      <w:pPr>
        <w:pStyle w:val="ConsPlusNormal"/>
        <w:pBdr>
          <w:top w:val="single" w:sz="6" w:space="0" w:color="auto"/>
        </w:pBdr>
        <w:spacing w:before="100" w:after="100"/>
        <w:jc w:val="both"/>
        <w:rPr>
          <w:sz w:val="2"/>
          <w:szCs w:val="2"/>
        </w:rPr>
      </w:pPr>
    </w:p>
    <w:p w:rsidR="00D17F04" w:rsidRDefault="00031E66">
      <w:bookmarkStart w:id="4" w:name="_GoBack"/>
      <w:bookmarkEnd w:id="4"/>
    </w:p>
    <w:sectPr w:rsidR="00D17F04" w:rsidSect="00C95813">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E66"/>
    <w:rsid w:val="00031E66"/>
    <w:rsid w:val="004B5EF5"/>
    <w:rsid w:val="006E03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31E6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31E6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31E6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31E6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31E6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31E6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D93CD72461895F6C79CA0D35B1D4773052A04BB1FDCF459AD921C6E2A78474388485A4F81B90F36X216F" TargetMode="External"/><Relationship Id="rId18" Type="http://schemas.openxmlformats.org/officeDocument/2006/relationships/hyperlink" Target="consultantplus://offline/ref=4D93CD72461895F6C79CBEDE4D71107F04235BB01BD5FD0EF8CD47337D714D14CF07030DC5B40F3224E5DFX61FF" TargetMode="External"/><Relationship Id="rId26" Type="http://schemas.openxmlformats.org/officeDocument/2006/relationships/hyperlink" Target="consultantplus://offline/ref=4D93CD72461895F6C79CA0D35B1D4773052802BB1DD0F459AD921C6E2A78474388485A4F81BC0635X215F" TargetMode="External"/><Relationship Id="rId39" Type="http://schemas.openxmlformats.org/officeDocument/2006/relationships/hyperlink" Target="consultantplus://offline/ref=4D93CD72461895F6C79CBEDE4D71107F04235BB01BD5FB08F3CD47337D714D14CF07030DC5B40F3224E5DEX61DF" TargetMode="External"/><Relationship Id="rId21" Type="http://schemas.openxmlformats.org/officeDocument/2006/relationships/hyperlink" Target="consultantplus://offline/ref=4D93CD72461895F6C79CBEDE4D71107F04235BB01BD5FB08F3CD47337D714D14CF07030DC5B40F3224E5DFX61DF" TargetMode="External"/><Relationship Id="rId34" Type="http://schemas.openxmlformats.org/officeDocument/2006/relationships/hyperlink" Target="consultantplus://offline/ref=4D93CD72461895F6C79CA0D35B1D4773052802BB1DD0F459AD921C6E2A78474388485A4F81BC0631X21DF" TargetMode="External"/><Relationship Id="rId42" Type="http://schemas.openxmlformats.org/officeDocument/2006/relationships/hyperlink" Target="consultantplus://offline/ref=4D93CD72461895F6C79CA0D35B1D4773052802BB1DD0F459AD921C6E2A78474388485A4F81BC0935X211F" TargetMode="External"/><Relationship Id="rId47" Type="http://schemas.openxmlformats.org/officeDocument/2006/relationships/hyperlink" Target="consultantplus://offline/ref=4D93CD72461895F6C79CBEDE4D71107F04235BB01BD5FB08F3CD47337D714D14CF07030DC5B40F3224E5DDX61BF" TargetMode="External"/><Relationship Id="rId50" Type="http://schemas.openxmlformats.org/officeDocument/2006/relationships/hyperlink" Target="consultantplus://offline/ref=4D93CD72461895F6C79CA0D35B1D4773052802BB1DD0F459AD921C6E2A78474388485A4F81BD0735X210F" TargetMode="External"/><Relationship Id="rId55" Type="http://schemas.openxmlformats.org/officeDocument/2006/relationships/hyperlink" Target="consultantplus://offline/ref=4D93CD72461895F6C79CBEDE4D71107F04235BB01BD5FB08F3CD47337D714D14CF07030DC5B40F3224E5DDX61FF" TargetMode="External"/><Relationship Id="rId7" Type="http://schemas.openxmlformats.org/officeDocument/2006/relationships/hyperlink" Target="consultantplus://offline/ref=4D93CD72461895F6C79CBEDE4D71107F04235BB01ED0F807FA904D3B247D4F13C058140A8CB80E3224E5XD19F" TargetMode="External"/><Relationship Id="rId12" Type="http://schemas.openxmlformats.org/officeDocument/2006/relationships/hyperlink" Target="consultantplus://offline/ref=4D93CD72461895F6C79CA0D35B1D477305290DBF18DDF459AD921C6E2A78474388485A4F87B9X018F" TargetMode="External"/><Relationship Id="rId17" Type="http://schemas.openxmlformats.org/officeDocument/2006/relationships/hyperlink" Target="consultantplus://offline/ref=4D93CD72461895F6C79CBEDE4D71107F04235BB01AD3F909F6CD47337D714D14CF07030DC5B40F3224E5DFX612F" TargetMode="External"/><Relationship Id="rId25" Type="http://schemas.openxmlformats.org/officeDocument/2006/relationships/hyperlink" Target="consultantplus://offline/ref=4D93CD72461895F6C79CBEDE4D71107F04235BB01BD5FB08F3CD47337D714D14CF07030DC5B40F3224E5DEX61AF" TargetMode="External"/><Relationship Id="rId33" Type="http://schemas.openxmlformats.org/officeDocument/2006/relationships/hyperlink" Target="consultantplus://offline/ref=4D93CD72461895F6C79CBEDE4D71107F04235BB01BD5FB08F3CD47337D714D14CF07030DC5B40F3224E5DEX61EF" TargetMode="External"/><Relationship Id="rId38" Type="http://schemas.openxmlformats.org/officeDocument/2006/relationships/hyperlink" Target="consultantplus://offline/ref=4D93CD72461895F6C79CA0D35B1D4773052802BB1DD0F459AD921C6E2A78474388485A4F81BC0631X21DF" TargetMode="External"/><Relationship Id="rId46" Type="http://schemas.openxmlformats.org/officeDocument/2006/relationships/hyperlink" Target="consultantplus://offline/ref=4D93CD72461895F6C79CA0D35B1D4773052802BB1DD0F459AD921C6E2A78474388485A4F81BC0631X217F" TargetMode="External"/><Relationship Id="rId2" Type="http://schemas.microsoft.com/office/2007/relationships/stylesWithEffects" Target="stylesWithEffects.xml"/><Relationship Id="rId16" Type="http://schemas.openxmlformats.org/officeDocument/2006/relationships/hyperlink" Target="consultantplus://offline/ref=4D93CD72461895F6C79CBEDE4D71107F04235BB019D6F70AF2CD47337D714D14CF07030DC5B40F3224E5DFX61CF" TargetMode="External"/><Relationship Id="rId20" Type="http://schemas.openxmlformats.org/officeDocument/2006/relationships/hyperlink" Target="consultantplus://offline/ref=4D93CD72461895F6C79CBEDE4D71107F04235BB01BD5FB08F3CD47337D714D14CF07030DC5B40F3224E5DFX61CF" TargetMode="External"/><Relationship Id="rId29" Type="http://schemas.openxmlformats.org/officeDocument/2006/relationships/hyperlink" Target="consultantplus://offline/ref=4D93CD72461895F6C79CBEDE4D71107F04235BB01BD5FB08F3CD47337D714D14CF07030DC5B40F3224E5DEX618F" TargetMode="External"/><Relationship Id="rId41" Type="http://schemas.openxmlformats.org/officeDocument/2006/relationships/hyperlink" Target="consultantplus://offline/ref=4D93CD72461895F6C79CBEDE4D71107F04235BB01BD5FB08F3CD47337D714D14CF07030DC5B40F3224E5DEX612F" TargetMode="External"/><Relationship Id="rId54" Type="http://schemas.openxmlformats.org/officeDocument/2006/relationships/hyperlink" Target="consultantplus://offline/ref=4D93CD72461895F6C79CBEDE4D71107F04235BB019D6F70AF2CD47337D714D14CF07030DC5B40F3224E5DDX619F" TargetMode="External"/><Relationship Id="rId1" Type="http://schemas.openxmlformats.org/officeDocument/2006/relationships/styles" Target="styles.xml"/><Relationship Id="rId6" Type="http://schemas.openxmlformats.org/officeDocument/2006/relationships/hyperlink" Target="consultantplus://offline/ref=4D93CD72461895F6C79CBEDE4D71107F04235BB01DD6FD0BFA904D3B247D4F13C058140A8CB80E3224E5XD1AF" TargetMode="External"/><Relationship Id="rId11" Type="http://schemas.openxmlformats.org/officeDocument/2006/relationships/hyperlink" Target="consultantplus://offline/ref=4D93CD72461895F6C79CBEDE4D71107F04235BB01BD5FB08F3CD47337D714D14CF07030DC5B40F3224E5DFX61FF" TargetMode="External"/><Relationship Id="rId24" Type="http://schemas.openxmlformats.org/officeDocument/2006/relationships/hyperlink" Target="consultantplus://offline/ref=4D93CD72461895F6C79CA0D35B1D4773052802BB1DD0F459AD921C6E2A78474388485A4F81BC0634X21DF" TargetMode="External"/><Relationship Id="rId32" Type="http://schemas.openxmlformats.org/officeDocument/2006/relationships/hyperlink" Target="consultantplus://offline/ref=4D93CD72461895F6C79CA0D35B1D4773052802BB1DD0F459AD921C6E2A78474388485A4F81BC0630X21DF" TargetMode="External"/><Relationship Id="rId37" Type="http://schemas.openxmlformats.org/officeDocument/2006/relationships/hyperlink" Target="consultantplus://offline/ref=4D93CD72461895F6C79CBEDE4D71107F04235BB01BD5FB08F3CD47337D714D14CF07030DC5B40F3224E5DEX61CF" TargetMode="External"/><Relationship Id="rId40" Type="http://schemas.openxmlformats.org/officeDocument/2006/relationships/hyperlink" Target="consultantplus://offline/ref=4D93CD72461895F6C79CA0D35B1D4773052802BB1DD0F459AD921C6E2A78474388485A4F81BC0636X213F" TargetMode="External"/><Relationship Id="rId45" Type="http://schemas.openxmlformats.org/officeDocument/2006/relationships/hyperlink" Target="consultantplus://offline/ref=4D93CD72461895F6C79CBEDE4D71107F04235BB01BD5FB08F3CD47337D714D14CF07030DC5B40F3224E5DDX61AF" TargetMode="External"/><Relationship Id="rId53" Type="http://schemas.openxmlformats.org/officeDocument/2006/relationships/hyperlink" Target="consultantplus://offline/ref=4D93CD72461895F6C79CA0D35B1D477305290DBF18DDF459AD921C6E2A78474388485A4F87B8X01FF" TargetMode="External"/><Relationship Id="rId58" Type="http://schemas.openxmlformats.org/officeDocument/2006/relationships/theme" Target="theme/theme1.xml"/><Relationship Id="rId5" Type="http://schemas.openxmlformats.org/officeDocument/2006/relationships/hyperlink" Target="http://www.consultant.ru" TargetMode="External"/><Relationship Id="rId15" Type="http://schemas.openxmlformats.org/officeDocument/2006/relationships/hyperlink" Target="consultantplus://offline/ref=4D93CD72461895F6C79CBEDE4D71107F04235BB01AD3F909F6CD47337D714D14CF07030DC5B40F3224E5DFX61CF" TargetMode="External"/><Relationship Id="rId23" Type="http://schemas.openxmlformats.org/officeDocument/2006/relationships/hyperlink" Target="consultantplus://offline/ref=4D93CD72461895F6C79CBEDE4D71107F04235BB01BD5FB08F3CD47337D714D14CF07030DC5B40F3224E5DFX612F" TargetMode="External"/><Relationship Id="rId28" Type="http://schemas.openxmlformats.org/officeDocument/2006/relationships/hyperlink" Target="consultantplus://offline/ref=4D93CD72461895F6C79CA0D35B1D4773052802BB1DD0F459AD921C6E2A78474388485A4F81BC0634X217F" TargetMode="External"/><Relationship Id="rId36" Type="http://schemas.openxmlformats.org/officeDocument/2006/relationships/hyperlink" Target="consultantplus://offline/ref=4D93CD72461895F6C79CA0D35B1D4773052802BB1DD0F459AD921C6E2A78474388485A4F81BC0635X217F" TargetMode="External"/><Relationship Id="rId49" Type="http://schemas.openxmlformats.org/officeDocument/2006/relationships/hyperlink" Target="consultantplus://offline/ref=4D93CD72461895F6C79CBEDE4D71107F04235BB01BD5FB08F3CD47337D714D14CF07030DC5B40F3224E5DDX618F" TargetMode="External"/><Relationship Id="rId57" Type="http://schemas.openxmlformats.org/officeDocument/2006/relationships/fontTable" Target="fontTable.xml"/><Relationship Id="rId10" Type="http://schemas.openxmlformats.org/officeDocument/2006/relationships/hyperlink" Target="consultantplus://offline/ref=4D93CD72461895F6C79CBEDE4D71107F04235BB01BD5FD0EF8CD47337D714D14CF07030DC5B40F3224E5DFX61FF" TargetMode="External"/><Relationship Id="rId19" Type="http://schemas.openxmlformats.org/officeDocument/2006/relationships/hyperlink" Target="consultantplus://offline/ref=4D93CD72461895F6C79CBEDE4D71107F04235BB01AD3F909F6CD47337D714D14CF07030DC5B40F3224E5DFX613F" TargetMode="External"/><Relationship Id="rId31" Type="http://schemas.openxmlformats.org/officeDocument/2006/relationships/hyperlink" Target="consultantplus://offline/ref=4D93CD72461895F6C79CBEDE4D71107F04235BB01BD5FB08F3CD47337D714D14CF07030DC5B40F3224E5DEX619F" TargetMode="External"/><Relationship Id="rId44" Type="http://schemas.openxmlformats.org/officeDocument/2006/relationships/hyperlink" Target="consultantplus://offline/ref=4D93CD72461895F6C79CA0D35B1D4773052802BB1DD0F459AD921C6E2A78474388485A4F81BC093AX215F" TargetMode="External"/><Relationship Id="rId52" Type="http://schemas.openxmlformats.org/officeDocument/2006/relationships/hyperlink" Target="consultantplus://offline/ref=4D93CD72461895F6C79CBEDE4D71107F04235BB01BD5FB08F3CD47337D714D14CF07030DC5B40F3224E5DDX61EF" TargetMode="External"/><Relationship Id="rId4" Type="http://schemas.openxmlformats.org/officeDocument/2006/relationships/webSettings" Target="webSettings.xml"/><Relationship Id="rId9" Type="http://schemas.openxmlformats.org/officeDocument/2006/relationships/hyperlink" Target="consultantplus://offline/ref=4D93CD72461895F6C79CBEDE4D71107F04235BB01AD3F909F6CD47337D714D14CF07030DC5B40F3224E5DFX61FF" TargetMode="External"/><Relationship Id="rId14" Type="http://schemas.openxmlformats.org/officeDocument/2006/relationships/hyperlink" Target="consultantplus://offline/ref=4D93CD72461895F6C79CBEDE4D71107F04235BB01BD6FA0BF9CD47337D714D14CF07030DC5B40F3224E4DBX612F" TargetMode="External"/><Relationship Id="rId22" Type="http://schemas.openxmlformats.org/officeDocument/2006/relationships/hyperlink" Target="consultantplus://offline/ref=4D93CD72461895F6C79CA0D35B1D4773052802BB1DD0F459AD921C6E2AX718F" TargetMode="External"/><Relationship Id="rId27" Type="http://schemas.openxmlformats.org/officeDocument/2006/relationships/hyperlink" Target="consultantplus://offline/ref=4D93CD72461895F6C79CBEDE4D71107F04235BB01BD5FB08F3CD47337D714D14CF07030DC5B40F3224E5DEX61BF" TargetMode="External"/><Relationship Id="rId30" Type="http://schemas.openxmlformats.org/officeDocument/2006/relationships/hyperlink" Target="consultantplus://offline/ref=4D93CD72461895F6C79CA0D35B1D4773052802BB1DD0F459AD921C6E2A78474388485A4F81BC0736X215F" TargetMode="External"/><Relationship Id="rId35" Type="http://schemas.openxmlformats.org/officeDocument/2006/relationships/hyperlink" Target="consultantplus://offline/ref=4D93CD72461895F6C79CBEDE4D71107F04235BB01BD5FB08F3CD47337D714D14CF07030DC5B40F3224E5DEX61FF" TargetMode="External"/><Relationship Id="rId43" Type="http://schemas.openxmlformats.org/officeDocument/2006/relationships/hyperlink" Target="consultantplus://offline/ref=4D93CD72461895F6C79CBEDE4D71107F04235BB01BD5FB08F3CD47337D714D14CF07030DC5B40F3224E5DEX613F" TargetMode="External"/><Relationship Id="rId48" Type="http://schemas.openxmlformats.org/officeDocument/2006/relationships/hyperlink" Target="consultantplus://offline/ref=4D93CD72461895F6C79CA0D35B1D4773052802BB1DD0F459AD921C6E2A78474388485A4F81BC0B35X21CF" TargetMode="External"/><Relationship Id="rId56" Type="http://schemas.openxmlformats.org/officeDocument/2006/relationships/hyperlink" Target="consultantplus://offline/ref=4D93CD72461895F6C79CBEDE4D71107F04235BB01BD5FB08F3CD47337D714D14CF07030DC5B40F3224E5DDX61FF" TargetMode="External"/><Relationship Id="rId8" Type="http://schemas.openxmlformats.org/officeDocument/2006/relationships/hyperlink" Target="consultantplus://offline/ref=4D93CD72461895F6C79CBEDE4D71107F04235BB019D6F70AF2CD47337D714D14CF07030DC5B40F3224E5DFX61FF" TargetMode="External"/><Relationship Id="rId51" Type="http://schemas.openxmlformats.org/officeDocument/2006/relationships/hyperlink" Target="consultantplus://offline/ref=4D93CD72461895F6C79CBEDE4D71107F04235BB01BD5FB08F3CD47337D714D14CF07030DC5B40F3224E5DDX619F"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3426</Words>
  <Characters>19529</Characters>
  <Application>Microsoft Office Word</Application>
  <DocSecurity>0</DocSecurity>
  <Lines>162</Lines>
  <Paragraphs>45</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
      <vt:lpstr>СОВЕТ МУНИЦИПАЛЬНОГО РАЙОНА "ЗАПОЛЯРНЫЙ РАЙОН"</vt:lpstr>
      <vt:lpstr>Приложение N 1</vt:lpstr>
      <vt:lpstr>Приложение N 2</vt:lpstr>
    </vt:vector>
  </TitlesOfParts>
  <Company>Администрация Заполярного района</Company>
  <LinksUpToDate>false</LinksUpToDate>
  <CharactersWithSpaces>22910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 Денис Николаевич</dc:creator>
  <cp:lastModifiedBy>Сергеев Денис Николаевич</cp:lastModifiedBy>
  <cp:revision>1</cp:revision>
  <dcterms:created xsi:type="dcterms:W3CDTF">2017-10-16T05:53:00Z</dcterms:created>
  <dcterms:modified xsi:type="dcterms:W3CDTF">2017-10-16T05:54:00Z</dcterms:modified>
</cp:coreProperties>
</file>